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附件：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52"/>
          <w:szCs w:val="5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考生面试须知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面试时间：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2023年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日15:00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面试地点：广东宏业南粤人力资源管理有限公司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地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</w:rPr>
        <w:t>址：汕头市龙湖区金砂东路104号金龙大厦首层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>一、</w:t>
      </w:r>
      <w:r>
        <w:rPr>
          <w:rFonts w:hint="eastAsia" w:ascii="宋体" w:hAnsi="宋体" w:cs="宋体"/>
          <w:b w:val="0"/>
          <w:bCs w:val="0"/>
          <w:kern w:val="0"/>
          <w:sz w:val="28"/>
          <w:szCs w:val="28"/>
          <w:lang w:val="en-US" w:eastAsia="zh-CN"/>
        </w:rPr>
        <w:t>参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加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面试的考生在2023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年6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日14:30前凭本人有效身份证原件（或有效期内的临时身份证）、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面试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准考证到指定面试地点报到面试，面试人员需在面试当天佩戴口罩（自备）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kern w:val="0"/>
          <w:sz w:val="28"/>
          <w:szCs w:val="28"/>
        </w:rPr>
        <w:t>考生未能在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面试当天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14:30</w:t>
      </w:r>
      <w:r>
        <w:rPr>
          <w:rFonts w:hint="eastAsia" w:ascii="宋体" w:hAnsi="宋体" w:eastAsia="宋体" w:cs="宋体"/>
          <w:kern w:val="0"/>
          <w:sz w:val="28"/>
          <w:szCs w:val="28"/>
        </w:rPr>
        <w:t>准时报到的，按自动放弃面试资格处理。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三、考生不得携带通讯工具、参考资料进入考场；所携带的通讯工具和音频、视频发射、接收设备等须关闭后交工作人员统一保管，考完离场时领回。对违规携带或使用上述设备的，取消其面试资格。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四、考生不得穿制服或有明显文字或图案标识的服装参加面试。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五、考生报到后，通过抽签确定面试序号，按抽签确定的顺序进行面试。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六、</w:t>
      </w:r>
      <w:r>
        <w:rPr>
          <w:rFonts w:hint="eastAsia" w:ascii="宋体" w:hAnsi="宋体" w:eastAsia="宋体" w:cs="宋体"/>
          <w:sz w:val="28"/>
          <w:szCs w:val="28"/>
        </w:rPr>
        <w:t>面试开始，考生按抽签顺序在工作人员引导下逐一进入面试室，考生需把握面试时长，不得延时作答。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560" w:firstLineChars="200"/>
        <w:textAlignment w:val="auto"/>
        <w:rPr>
          <w:rFonts w:hint="default" w:ascii="宋体" w:hAnsi="宋体" w:eastAsia="宋体" w:cs="宋体"/>
          <w:kern w:val="0"/>
          <w:sz w:val="28"/>
          <w:szCs w:val="28"/>
          <w:lang w:val="en-US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七、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考生必须以普通话回答评委提问。答题时不得将个人姓名、工作单位、毕业院校、所学专业以及其他社会关系等信息向评委透露。如考生透露个人信息，按违规处理，取消面试成绩。面试时间为6分钟，共1道考题，考生需把握面试时长，不得延时。考生不得向评委询问自己的成绩评定，不得要求评委加分、复试或无理取闹，违规者取消面试成绩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八、</w:t>
      </w:r>
      <w:r>
        <w:rPr>
          <w:rFonts w:hint="eastAsia" w:ascii="宋体" w:hAnsi="宋体" w:eastAsia="宋体" w:cs="宋体"/>
          <w:sz w:val="28"/>
          <w:szCs w:val="28"/>
        </w:rPr>
        <w:t>候考考生须在候考室静候，不得喧哗，不得影响他人，应服从工作人员的管理。候考期间考生不得擅自离开候考室，如需要上厕所等紧急事项需要离开候考室，必须征得现场工作人员同意，并由现场工作人员陪同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九、候考考生需离开考场的，应书面提出申请，经考场主考同意后按弃考处理。严禁任何人向考生传递试题信息。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十、面试结束后，考生带齐随身物品离开考场，不得在考场逗留。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kern w:val="0"/>
          <w:sz w:val="28"/>
          <w:szCs w:val="28"/>
        </w:rPr>
        <w:t>、考生应接受现场工作人员的管理，对违反面试规定的，将按照《事业单位公开招聘违纪违规行为处理规定》进行严肃处理</w:t>
      </w:r>
      <w:r>
        <w:rPr>
          <w:rFonts w:hint="eastAsia" w:ascii="宋体" w:hAnsi="宋体" w:eastAsia="宋体" w:cs="宋体"/>
          <w:kern w:val="0"/>
          <w:sz w:val="28"/>
          <w:szCs w:val="28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kern w:val="0"/>
          <w:sz w:val="28"/>
          <w:szCs w:val="28"/>
        </w:rPr>
        <w:t>、根据面试成绩从高到低的顺序确定名次。面试成绩相同的，按面试主评委给分高低顺序确定排名</w:t>
      </w:r>
      <w:r>
        <w:rPr>
          <w:rFonts w:hint="eastAsia" w:ascii="宋体" w:hAnsi="宋体" w:eastAsia="宋体" w:cs="宋体"/>
          <w:kern w:val="0"/>
          <w:sz w:val="28"/>
          <w:szCs w:val="28"/>
        </w:rPr>
        <w:t>。</w:t>
      </w:r>
    </w:p>
    <w:p/>
    <w:p>
      <w:pPr>
        <w:pStyle w:val="2"/>
      </w:pPr>
    </w:p>
    <w:p>
      <w:pPr>
        <w:pStyle w:val="2"/>
      </w:pPr>
    </w:p>
    <w:p>
      <w:pPr>
        <w:pStyle w:val="2"/>
        <w:jc w:val="right"/>
        <w:rPr>
          <w:rFonts w:hint="default" w:ascii="宋体" w:hAnsi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 w:bidi="ar-SA"/>
        </w:rPr>
        <w:t xml:space="preserve">              </w:t>
      </w:r>
    </w:p>
    <w:p>
      <w:pPr>
        <w:pStyle w:val="2"/>
        <w:jc w:val="right"/>
        <w:rPr>
          <w:rFonts w:hint="default" w:ascii="宋体" w:hAnsi="宋体" w:eastAsia="宋体" w:cs="宋体"/>
          <w:kern w:val="0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3NjYwM2IwYzkzOTA2YjYxNDA1N2MwZmExNDU2MjQifQ=="/>
  </w:docVars>
  <w:rsids>
    <w:rsidRoot w:val="43BF2D86"/>
    <w:rsid w:val="12A02841"/>
    <w:rsid w:val="24D418C1"/>
    <w:rsid w:val="2918031C"/>
    <w:rsid w:val="43BF2D86"/>
    <w:rsid w:val="649C62DD"/>
    <w:rsid w:val="6FD43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eastAsia="Times New Roman"/>
      <w:szCs w:val="24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860</Words>
  <Characters>883</Characters>
  <Lines>0</Lines>
  <Paragraphs>0</Paragraphs>
  <TotalTime>6</TotalTime>
  <ScaleCrop>false</ScaleCrop>
  <LinksUpToDate>false</LinksUpToDate>
  <CharactersWithSpaces>919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2023-04-04T06:00:00Z</dcterms:created>
  <dc:creator>JOY</dc:creator>
  <cp:lastModifiedBy>JOY</cp:lastModifiedBy>
  <cp:lastPrinted>2023-05-18T03:18:00Z</cp:lastPrinted>
  <dcterms:modified xsi:type="dcterms:W3CDTF">2023-06-19T03:54:33Z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61D7819695994F258414AA7C4DA14D39_11</vt:lpwstr>
  </property>
</Properties>
</file>