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813" w:rsidRPr="00131E23" w:rsidRDefault="00D12813" w:rsidP="00D12813">
      <w:pPr>
        <w:shd w:val="solid" w:color="FFFFFF" w:fill="auto"/>
        <w:adjustRightInd w:val="0"/>
        <w:snapToGrid w:val="0"/>
        <w:spacing w:line="560" w:lineRule="exact"/>
        <w:jc w:val="left"/>
        <w:rPr>
          <w:rFonts w:ascii="Times New Roman" w:hAnsi="Times New Roman" w:cs="Times New Roman"/>
          <w:bCs/>
          <w:snapToGrid w:val="0"/>
          <w:color w:val="000000"/>
          <w:kern w:val="0"/>
          <w:sz w:val="28"/>
          <w:szCs w:val="28"/>
          <w:shd w:val="clear" w:color="auto" w:fill="FFFFFF"/>
        </w:rPr>
      </w:pPr>
      <w:bookmarkStart w:id="0" w:name="_Hlk488766853"/>
      <w:r w:rsidRPr="00131E23">
        <w:rPr>
          <w:rFonts w:ascii="Times New Roman" w:hAnsi="Times New Roman" w:cs="Times New Roman"/>
          <w:bCs/>
          <w:snapToGrid w:val="0"/>
          <w:color w:val="000000"/>
          <w:kern w:val="0"/>
          <w:sz w:val="28"/>
          <w:szCs w:val="28"/>
          <w:shd w:val="clear" w:color="auto" w:fill="FFFFFF"/>
        </w:rPr>
        <w:t>附件</w:t>
      </w:r>
    </w:p>
    <w:p w:rsidR="00D12813" w:rsidRPr="00131E23" w:rsidRDefault="00D12813" w:rsidP="00D12813">
      <w:pPr>
        <w:shd w:val="solid" w:color="FFFFFF" w:fill="auto"/>
        <w:adjustRightInd w:val="0"/>
        <w:snapToGrid w:val="0"/>
        <w:spacing w:line="560" w:lineRule="exact"/>
        <w:jc w:val="left"/>
        <w:rPr>
          <w:rFonts w:ascii="Times New Roman" w:eastAsia="方正小标宋简体" w:hAnsi="Times New Roman" w:cs="Times New Roman"/>
          <w:bCs/>
          <w:snapToGrid w:val="0"/>
          <w:color w:val="000000"/>
          <w:kern w:val="0"/>
          <w:sz w:val="28"/>
          <w:szCs w:val="28"/>
          <w:shd w:val="clear" w:color="auto" w:fill="FFFFFF"/>
        </w:rPr>
      </w:pPr>
    </w:p>
    <w:p w:rsidR="009E57B1" w:rsidRPr="00131E23" w:rsidRDefault="00EA663D">
      <w:pPr>
        <w:shd w:val="solid" w:color="FFFFFF" w:fill="auto"/>
        <w:adjustRightInd w:val="0"/>
        <w:snapToGrid w:val="0"/>
        <w:spacing w:line="560" w:lineRule="exact"/>
        <w:jc w:val="center"/>
        <w:rPr>
          <w:rFonts w:ascii="Times New Roman" w:eastAsia="方正小标宋简体" w:hAnsi="Times New Roman" w:cs="Times New Roman"/>
          <w:bCs/>
          <w:snapToGrid w:val="0"/>
          <w:color w:val="000000"/>
          <w:kern w:val="0"/>
          <w:sz w:val="44"/>
          <w:szCs w:val="44"/>
          <w:shd w:val="clear" w:color="auto" w:fill="FFFFFF"/>
        </w:rPr>
      </w:pPr>
      <w:r w:rsidRPr="00131E23">
        <w:rPr>
          <w:rFonts w:ascii="Times New Roman" w:eastAsia="方正小标宋简体" w:hAnsi="Times New Roman" w:cs="Times New Roman"/>
          <w:bCs/>
          <w:snapToGrid w:val="0"/>
          <w:color w:val="000000"/>
          <w:kern w:val="0"/>
          <w:sz w:val="44"/>
          <w:szCs w:val="44"/>
          <w:shd w:val="clear" w:color="auto" w:fill="FFFFFF"/>
        </w:rPr>
        <w:t>龙湖区</w:t>
      </w:r>
      <w:r w:rsidR="00404059" w:rsidRPr="00131E23">
        <w:rPr>
          <w:rFonts w:ascii="Times New Roman" w:eastAsia="方正小标宋简体" w:hAnsi="Times New Roman" w:cs="Times New Roman"/>
          <w:bCs/>
          <w:snapToGrid w:val="0"/>
          <w:color w:val="000000"/>
          <w:kern w:val="0"/>
          <w:sz w:val="44"/>
          <w:szCs w:val="44"/>
          <w:shd w:val="clear" w:color="auto" w:fill="FFFFFF"/>
        </w:rPr>
        <w:t>农业龙头企业认定与监测办法</w:t>
      </w:r>
    </w:p>
    <w:p w:rsidR="009E57B1" w:rsidRPr="00131E23" w:rsidRDefault="008C2417" w:rsidP="008C2417">
      <w:pPr>
        <w:shd w:val="solid" w:color="FFFFFF" w:fill="auto"/>
        <w:adjustRightInd w:val="0"/>
        <w:snapToGrid w:val="0"/>
        <w:spacing w:line="560" w:lineRule="exact"/>
        <w:jc w:val="center"/>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hint="eastAsia"/>
          <w:snapToGrid w:val="0"/>
          <w:color w:val="000000"/>
          <w:kern w:val="0"/>
          <w:szCs w:val="32"/>
          <w:shd w:val="clear" w:color="auto" w:fill="FFFFFF"/>
        </w:rPr>
        <w:t>（初稿）</w:t>
      </w:r>
      <w:bookmarkEnd w:id="0"/>
    </w:p>
    <w:p w:rsidR="00D92FD5" w:rsidRPr="00131E23" w:rsidRDefault="00404059" w:rsidP="00D92FD5">
      <w:pPr>
        <w:shd w:val="solid" w:color="FFFFFF" w:fill="auto"/>
        <w:adjustRightInd w:val="0"/>
        <w:snapToGrid w:val="0"/>
        <w:spacing w:line="560" w:lineRule="exact"/>
        <w:ind w:firstLineChars="200" w:firstLine="640"/>
        <w:jc w:val="lef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为进一步加强和</w:t>
      </w:r>
      <w:proofErr w:type="gramStart"/>
      <w:r w:rsidRPr="00131E23">
        <w:rPr>
          <w:rFonts w:ascii="Times New Roman" w:eastAsia="方正仿宋简体" w:hAnsi="Times New Roman" w:cs="Times New Roman"/>
          <w:snapToGrid w:val="0"/>
          <w:color w:val="000000"/>
          <w:kern w:val="0"/>
          <w:szCs w:val="32"/>
          <w:shd w:val="clear" w:color="auto" w:fill="FFFFFF"/>
        </w:rPr>
        <w:t>规范</w:t>
      </w:r>
      <w:r w:rsidR="00EA663D" w:rsidRPr="00131E23">
        <w:rPr>
          <w:rFonts w:ascii="Times New Roman" w:eastAsia="方正仿宋简体" w:hAnsi="Times New Roman" w:cs="Times New Roman"/>
          <w:snapToGrid w:val="0"/>
          <w:color w:val="000000"/>
          <w:kern w:val="0"/>
          <w:szCs w:val="32"/>
          <w:shd w:val="clear" w:color="auto" w:fill="FFFFFF"/>
        </w:rPr>
        <w:t>龙</w:t>
      </w:r>
      <w:proofErr w:type="gramEnd"/>
      <w:r w:rsidR="00EA663D" w:rsidRPr="00131E23">
        <w:rPr>
          <w:rFonts w:ascii="Times New Roman" w:eastAsia="方正仿宋简体" w:hAnsi="Times New Roman" w:cs="Times New Roman"/>
          <w:snapToGrid w:val="0"/>
          <w:color w:val="000000"/>
          <w:kern w:val="0"/>
          <w:szCs w:val="32"/>
          <w:shd w:val="clear" w:color="auto" w:fill="FFFFFF"/>
        </w:rPr>
        <w:t>湖区农业龙头企业的申报认定与运行监测工作，支持我区</w:t>
      </w:r>
      <w:r w:rsidRPr="00131E23">
        <w:rPr>
          <w:rFonts w:ascii="Times New Roman" w:eastAsia="方正仿宋简体" w:hAnsi="Times New Roman" w:cs="Times New Roman"/>
          <w:snapToGrid w:val="0"/>
          <w:color w:val="000000"/>
          <w:kern w:val="0"/>
          <w:szCs w:val="32"/>
          <w:shd w:val="clear" w:color="auto" w:fill="FFFFFF"/>
        </w:rPr>
        <w:t>农业龙头企业加快发展，切实发挥农业龙头企业在引领农业转型升级、促进农村一二三产业融合发展、推进农业科技创新和成果转化、带动农民增收致富等方面的作用，根据《</w:t>
      </w:r>
      <w:r w:rsidR="00D92FD5" w:rsidRPr="00131E23">
        <w:rPr>
          <w:rFonts w:ascii="Times New Roman" w:eastAsia="方正仿宋简体" w:hAnsi="Times New Roman" w:cs="Times New Roman"/>
          <w:snapToGrid w:val="0"/>
          <w:color w:val="000000"/>
          <w:kern w:val="0"/>
          <w:szCs w:val="32"/>
          <w:shd w:val="clear" w:color="auto" w:fill="FFFFFF"/>
        </w:rPr>
        <w:t>关于印发〈汕头市农业龙头企业认定与监测办法〉的通知》</w:t>
      </w:r>
    </w:p>
    <w:p w:rsidR="009E57B1" w:rsidRPr="00131E23" w:rsidRDefault="00404059" w:rsidP="00D92FD5">
      <w:pPr>
        <w:spacing w:line="600" w:lineRule="exac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w:t>
      </w:r>
      <w:proofErr w:type="gramStart"/>
      <w:r w:rsidR="00D92FD5" w:rsidRPr="00131E23">
        <w:rPr>
          <w:rFonts w:ascii="Times New Roman" w:eastAsia="方正仿宋简体" w:hAnsi="Times New Roman" w:cs="Times New Roman"/>
          <w:szCs w:val="32"/>
        </w:rPr>
        <w:t>汕</w:t>
      </w:r>
      <w:proofErr w:type="gramEnd"/>
      <w:r w:rsidR="00D92FD5" w:rsidRPr="00131E23">
        <w:rPr>
          <w:rFonts w:ascii="Times New Roman" w:eastAsia="方正仿宋简体" w:hAnsi="Times New Roman" w:cs="Times New Roman"/>
          <w:szCs w:val="32"/>
        </w:rPr>
        <w:t>市农</w:t>
      </w:r>
      <w:proofErr w:type="gramStart"/>
      <w:r w:rsidR="00D92FD5" w:rsidRPr="00131E23">
        <w:rPr>
          <w:rFonts w:ascii="Times New Roman" w:eastAsia="方正仿宋简体" w:hAnsi="Times New Roman" w:cs="Times New Roman"/>
          <w:szCs w:val="32"/>
        </w:rPr>
        <w:t>农</w:t>
      </w:r>
      <w:proofErr w:type="gramEnd"/>
      <w:r w:rsidR="00D92FD5" w:rsidRPr="00131E23">
        <w:rPr>
          <w:rFonts w:ascii="Times New Roman" w:eastAsia="方正仿宋简体" w:hAnsi="Times New Roman" w:cs="Times New Roman"/>
          <w:szCs w:val="32"/>
        </w:rPr>
        <w:t>〔</w:t>
      </w:r>
      <w:r w:rsidR="00D92FD5" w:rsidRPr="00131E23">
        <w:rPr>
          <w:rFonts w:ascii="Times New Roman" w:eastAsia="方正仿宋简体" w:hAnsi="Times New Roman" w:cs="Times New Roman"/>
          <w:szCs w:val="32"/>
        </w:rPr>
        <w:t>2020</w:t>
      </w:r>
      <w:r w:rsidR="00D92FD5" w:rsidRPr="00131E23">
        <w:rPr>
          <w:rFonts w:ascii="Times New Roman" w:eastAsia="方正仿宋简体" w:hAnsi="Times New Roman" w:cs="Times New Roman"/>
          <w:szCs w:val="32"/>
        </w:rPr>
        <w:t>〕</w:t>
      </w:r>
      <w:r w:rsidR="00D92FD5" w:rsidRPr="00131E23">
        <w:rPr>
          <w:rFonts w:ascii="Times New Roman" w:eastAsia="方正仿宋简体" w:hAnsi="Times New Roman" w:cs="Times New Roman"/>
          <w:szCs w:val="32"/>
        </w:rPr>
        <w:t>34</w:t>
      </w:r>
      <w:r w:rsidR="00D92FD5" w:rsidRPr="00131E23">
        <w:rPr>
          <w:rFonts w:ascii="Times New Roman" w:eastAsia="方正仿宋简体" w:hAnsi="Times New Roman" w:cs="Times New Roman"/>
          <w:szCs w:val="32"/>
        </w:rPr>
        <w:t>号</w:t>
      </w:r>
      <w:r w:rsidRPr="00131E23">
        <w:rPr>
          <w:rFonts w:ascii="Times New Roman" w:eastAsia="方正仿宋简体" w:hAnsi="Times New Roman" w:cs="Times New Roman"/>
          <w:snapToGrid w:val="0"/>
          <w:color w:val="000000"/>
          <w:kern w:val="0"/>
          <w:szCs w:val="32"/>
          <w:shd w:val="clear" w:color="auto" w:fill="FFFFFF"/>
        </w:rPr>
        <w:t>）的精神，</w:t>
      </w:r>
      <w:r w:rsidR="00D66127" w:rsidRPr="00131E23">
        <w:rPr>
          <w:rFonts w:ascii="Times New Roman" w:eastAsia="方正仿宋简体" w:hAnsi="Times New Roman" w:cs="Times New Roman"/>
          <w:snapToGrid w:val="0"/>
          <w:color w:val="000000"/>
          <w:kern w:val="0"/>
          <w:szCs w:val="32"/>
          <w:shd w:val="clear" w:color="auto" w:fill="FFFFFF"/>
        </w:rPr>
        <w:t>结合我区</w:t>
      </w:r>
      <w:r w:rsidRPr="00131E23">
        <w:rPr>
          <w:rFonts w:ascii="Times New Roman" w:eastAsia="方正仿宋简体" w:hAnsi="Times New Roman" w:cs="Times New Roman"/>
          <w:snapToGrid w:val="0"/>
          <w:color w:val="000000"/>
          <w:kern w:val="0"/>
          <w:szCs w:val="32"/>
          <w:shd w:val="clear" w:color="auto" w:fill="FFFFFF"/>
        </w:rPr>
        <w:t>实际，制定本办法。</w:t>
      </w:r>
    </w:p>
    <w:p w:rsidR="009E57B1" w:rsidRPr="00131E23" w:rsidRDefault="00404059">
      <w:pPr>
        <w:shd w:val="solid" w:color="FFFFFF" w:fill="auto"/>
        <w:adjustRightInd w:val="0"/>
        <w:snapToGrid w:val="0"/>
        <w:spacing w:line="560" w:lineRule="exact"/>
        <w:ind w:firstLineChars="200" w:firstLine="640"/>
        <w:jc w:val="left"/>
        <w:rPr>
          <w:rFonts w:ascii="Times New Roman" w:eastAsia="方正黑体简体" w:hAnsi="Times New Roman" w:cs="Times New Roman"/>
          <w:snapToGrid w:val="0"/>
          <w:color w:val="000000"/>
          <w:kern w:val="0"/>
          <w:szCs w:val="32"/>
          <w:shd w:val="clear" w:color="auto" w:fill="FFFFFF"/>
        </w:rPr>
      </w:pPr>
      <w:r w:rsidRPr="00131E23">
        <w:rPr>
          <w:rFonts w:ascii="Times New Roman" w:eastAsia="方正黑体简体" w:hAnsi="Times New Roman" w:cs="Times New Roman"/>
          <w:snapToGrid w:val="0"/>
          <w:color w:val="000000"/>
          <w:kern w:val="0"/>
          <w:szCs w:val="32"/>
          <w:shd w:val="clear" w:color="auto" w:fill="FFFFFF"/>
        </w:rPr>
        <w:t>一、基本原则</w:t>
      </w:r>
    </w:p>
    <w:p w:rsidR="009E57B1" w:rsidRPr="00131E23" w:rsidRDefault="00404059">
      <w:pPr>
        <w:shd w:val="solid" w:color="FFFFFF" w:fill="auto"/>
        <w:adjustRightInd w:val="0"/>
        <w:snapToGrid w:val="0"/>
        <w:spacing w:line="560" w:lineRule="exact"/>
        <w:jc w:val="lef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 xml:space="preserve">    </w:t>
      </w:r>
      <w:r w:rsidRPr="00131E23">
        <w:rPr>
          <w:rFonts w:ascii="Times New Roman" w:eastAsia="方正仿宋简体" w:hAnsi="Times New Roman" w:cs="Times New Roman"/>
          <w:snapToGrid w:val="0"/>
          <w:color w:val="000000"/>
          <w:kern w:val="0"/>
          <w:szCs w:val="32"/>
          <w:shd w:val="clear" w:color="auto" w:fill="FFFFFF"/>
        </w:rPr>
        <w:t>坚持</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政府主导、部门联动、社会监督</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的原则，按照</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扶强、扶大、扶优</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和</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公开、公平、公正</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的要求，科学设置认定量化指标，既实行动态管理，不</w:t>
      </w:r>
      <w:r w:rsidR="00D66127" w:rsidRPr="00131E23">
        <w:rPr>
          <w:rFonts w:ascii="Times New Roman" w:eastAsia="方正仿宋简体" w:hAnsi="Times New Roman" w:cs="Times New Roman"/>
          <w:snapToGrid w:val="0"/>
          <w:color w:val="000000"/>
          <w:kern w:val="0"/>
          <w:szCs w:val="32"/>
          <w:shd w:val="clear" w:color="auto" w:fill="FFFFFF"/>
        </w:rPr>
        <w:t>搞终身制，又要切实减轻企业负担，不干预企业生产经营自主权，支持区</w:t>
      </w:r>
      <w:r w:rsidRPr="00131E23">
        <w:rPr>
          <w:rFonts w:ascii="Times New Roman" w:eastAsia="方正仿宋简体" w:hAnsi="Times New Roman" w:cs="Times New Roman"/>
          <w:snapToGrid w:val="0"/>
          <w:color w:val="000000"/>
          <w:kern w:val="0"/>
          <w:szCs w:val="32"/>
          <w:shd w:val="clear" w:color="auto" w:fill="FFFFFF"/>
        </w:rPr>
        <w:t>农业龙头企业提升竞争力、影响力和带动力。</w:t>
      </w:r>
    </w:p>
    <w:p w:rsidR="009E57B1" w:rsidRPr="00131E23" w:rsidRDefault="00404059" w:rsidP="00D92FD5">
      <w:pPr>
        <w:shd w:val="solid" w:color="FFFFFF" w:fill="auto"/>
        <w:adjustRightInd w:val="0"/>
        <w:snapToGrid w:val="0"/>
        <w:spacing w:line="560" w:lineRule="exact"/>
        <w:ind w:firstLineChars="200" w:firstLine="640"/>
        <w:jc w:val="left"/>
        <w:rPr>
          <w:rFonts w:ascii="Times New Roman" w:eastAsia="方正黑体简体" w:hAnsi="Times New Roman" w:cs="Times New Roman"/>
          <w:snapToGrid w:val="0"/>
          <w:color w:val="000000"/>
          <w:kern w:val="0"/>
          <w:szCs w:val="32"/>
          <w:shd w:val="clear" w:color="auto" w:fill="FFFFFF"/>
        </w:rPr>
      </w:pPr>
      <w:r w:rsidRPr="00131E23">
        <w:rPr>
          <w:rFonts w:ascii="Times New Roman" w:eastAsia="方正黑体简体" w:hAnsi="Times New Roman" w:cs="Times New Roman"/>
          <w:snapToGrid w:val="0"/>
          <w:color w:val="000000"/>
          <w:kern w:val="0"/>
          <w:szCs w:val="32"/>
          <w:shd w:val="clear" w:color="auto" w:fill="FFFFFF"/>
        </w:rPr>
        <w:t>二、申报条件、范围及标准</w:t>
      </w:r>
    </w:p>
    <w:p w:rsidR="009E57B1" w:rsidRPr="00131E23" w:rsidRDefault="00404059">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（一）申报条件</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申报</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农业龙头企业，必须是</w:t>
      </w:r>
      <w:r w:rsidR="00D66127" w:rsidRPr="00131E23">
        <w:rPr>
          <w:rFonts w:ascii="Times New Roman" w:eastAsia="方正仿宋简体" w:hAnsi="Times New Roman" w:cs="Times New Roman"/>
          <w:snapToGrid w:val="0"/>
          <w:color w:val="000000"/>
          <w:kern w:val="0"/>
          <w:szCs w:val="32"/>
          <w:shd w:val="clear" w:color="auto" w:fill="FFFFFF"/>
        </w:rPr>
        <w:t>我区</w:t>
      </w:r>
      <w:r w:rsidRPr="00131E23">
        <w:rPr>
          <w:rFonts w:ascii="Times New Roman" w:eastAsia="方正仿宋简体" w:hAnsi="Times New Roman" w:cs="Times New Roman"/>
          <w:snapToGrid w:val="0"/>
          <w:color w:val="000000"/>
          <w:kern w:val="0"/>
          <w:szCs w:val="32"/>
          <w:shd w:val="clear" w:color="auto" w:fill="FFFFFF"/>
        </w:rPr>
        <w:t>行政区域内依法设立、具有独立法人资格的企业；企业从事农产品生产、加工、流通，或者提供农业服务产品（包括农业生产经营的信息、科技、托管，</w:t>
      </w:r>
      <w:r w:rsidRPr="00131E23">
        <w:rPr>
          <w:rFonts w:ascii="Times New Roman" w:eastAsia="方正仿宋简体" w:hAnsi="Times New Roman" w:cs="Times New Roman"/>
          <w:snapToGrid w:val="0"/>
          <w:color w:val="000000"/>
          <w:kern w:val="0"/>
          <w:szCs w:val="32"/>
          <w:shd w:val="clear" w:color="auto" w:fill="FFFFFF"/>
        </w:rPr>
        <w:lastRenderedPageBreak/>
        <w:t>以及农业农村观光、体验等旅游产品，下同）的收入要占总销售收入（总交易额）的</w:t>
      </w:r>
      <w:r w:rsidRPr="00131E23">
        <w:rPr>
          <w:rFonts w:ascii="Times New Roman" w:eastAsia="方正仿宋简体" w:hAnsi="Times New Roman" w:cs="Times New Roman"/>
          <w:snapToGrid w:val="0"/>
          <w:color w:val="000000"/>
          <w:kern w:val="0"/>
          <w:szCs w:val="32"/>
          <w:shd w:val="clear" w:color="auto" w:fill="FFFFFF"/>
        </w:rPr>
        <w:t>70%</w:t>
      </w:r>
      <w:r w:rsidRPr="00131E23">
        <w:rPr>
          <w:rFonts w:ascii="Times New Roman" w:eastAsia="方正仿宋简体" w:hAnsi="Times New Roman" w:cs="Times New Roman"/>
          <w:snapToGrid w:val="0"/>
          <w:color w:val="000000"/>
          <w:kern w:val="0"/>
          <w:szCs w:val="32"/>
          <w:shd w:val="clear" w:color="auto" w:fill="FFFFFF"/>
        </w:rPr>
        <w:t>以上（农业科技型企业除外），并在经营规模、企业效益和辐射带动能力等方面达到认定标准，以及通过各种利益联结机制有效带动农户</w:t>
      </w:r>
      <w:r w:rsidR="00811DB0" w:rsidRPr="00131E23">
        <w:rPr>
          <w:rFonts w:ascii="Times New Roman" w:eastAsia="方正仿宋简体" w:hAnsi="Times New Roman" w:cs="Times New Roman"/>
          <w:snapToGrid w:val="0"/>
          <w:color w:val="000000"/>
          <w:kern w:val="0"/>
          <w:szCs w:val="32"/>
          <w:shd w:val="clear" w:color="auto" w:fill="FFFFFF"/>
        </w:rPr>
        <w:t>3</w:t>
      </w:r>
      <w:r w:rsidRPr="00131E23">
        <w:rPr>
          <w:rFonts w:ascii="Times New Roman" w:eastAsia="方正仿宋简体" w:hAnsi="Times New Roman" w:cs="Times New Roman"/>
          <w:snapToGrid w:val="0"/>
          <w:color w:val="000000"/>
          <w:kern w:val="0"/>
          <w:szCs w:val="32"/>
          <w:shd w:val="clear" w:color="auto" w:fill="FFFFFF"/>
        </w:rPr>
        <w:t>00</w:t>
      </w:r>
      <w:r w:rsidRPr="00131E23">
        <w:rPr>
          <w:rFonts w:ascii="Times New Roman" w:eastAsia="方正仿宋简体" w:hAnsi="Times New Roman" w:cs="Times New Roman"/>
          <w:snapToGrid w:val="0"/>
          <w:color w:val="000000"/>
          <w:kern w:val="0"/>
          <w:szCs w:val="32"/>
          <w:shd w:val="clear" w:color="auto" w:fill="FFFFFF"/>
        </w:rPr>
        <w:t>户以上。</w:t>
      </w:r>
    </w:p>
    <w:p w:rsidR="009E57B1" w:rsidRPr="00131E23" w:rsidRDefault="00404059">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（二）申报范围</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下列</w:t>
      </w:r>
      <w:r w:rsidRPr="00131E23">
        <w:rPr>
          <w:rFonts w:ascii="Times New Roman" w:eastAsia="方正仿宋简体" w:hAnsi="Times New Roman" w:cs="Times New Roman"/>
          <w:snapToGrid w:val="0"/>
          <w:color w:val="000000"/>
          <w:kern w:val="0"/>
          <w:szCs w:val="32"/>
          <w:shd w:val="clear" w:color="auto" w:fill="FFFFFF"/>
        </w:rPr>
        <w:t>6</w:t>
      </w:r>
      <w:r w:rsidRPr="00131E23">
        <w:rPr>
          <w:rFonts w:ascii="Times New Roman" w:eastAsia="方正仿宋简体" w:hAnsi="Times New Roman" w:cs="Times New Roman"/>
          <w:snapToGrid w:val="0"/>
          <w:color w:val="000000"/>
          <w:kern w:val="0"/>
          <w:szCs w:val="32"/>
          <w:shd w:val="clear" w:color="auto" w:fill="FFFFFF"/>
        </w:rPr>
        <w:t>类农业企业均可提出申请。</w:t>
      </w:r>
    </w:p>
    <w:p w:rsidR="009E57B1" w:rsidRPr="00131E23" w:rsidRDefault="00404059" w:rsidP="006B613B">
      <w:pPr>
        <w:shd w:val="solid" w:color="FFFFFF" w:fill="auto"/>
        <w:adjustRightInd w:val="0"/>
        <w:snapToGrid w:val="0"/>
        <w:spacing w:line="560" w:lineRule="exact"/>
        <w:ind w:firstLineChars="200" w:firstLine="643"/>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b/>
          <w:snapToGrid w:val="0"/>
          <w:color w:val="000000"/>
          <w:kern w:val="0"/>
          <w:szCs w:val="32"/>
          <w:shd w:val="clear" w:color="auto" w:fill="FFFFFF"/>
        </w:rPr>
        <w:t>1.</w:t>
      </w:r>
      <w:r w:rsidRPr="00131E23">
        <w:rPr>
          <w:rFonts w:ascii="Times New Roman" w:eastAsia="方正仿宋简体" w:hAnsi="Times New Roman" w:cs="Times New Roman"/>
          <w:b/>
          <w:snapToGrid w:val="0"/>
          <w:color w:val="000000"/>
          <w:kern w:val="0"/>
          <w:szCs w:val="32"/>
          <w:shd w:val="clear" w:color="auto" w:fill="FFFFFF"/>
        </w:rPr>
        <w:t>种养生产型企业。</w:t>
      </w:r>
      <w:r w:rsidRPr="00131E23">
        <w:rPr>
          <w:rFonts w:ascii="Times New Roman" w:eastAsia="方正仿宋简体" w:hAnsi="Times New Roman" w:cs="Times New Roman"/>
          <w:snapToGrid w:val="0"/>
          <w:color w:val="000000"/>
          <w:kern w:val="0"/>
          <w:szCs w:val="32"/>
          <w:shd w:val="clear" w:color="auto" w:fill="FFFFFF"/>
        </w:rPr>
        <w:t>指从事农作物的种植、禽畜饲养的企业</w:t>
      </w:r>
      <w:r w:rsidR="00465AEA" w:rsidRPr="00131E23">
        <w:rPr>
          <w:rFonts w:ascii="Times New Roman" w:eastAsia="方正仿宋简体" w:hAnsi="Times New Roman" w:cs="Times New Roman"/>
          <w:snapToGrid w:val="0"/>
          <w:color w:val="000000"/>
          <w:kern w:val="0"/>
          <w:szCs w:val="32"/>
          <w:shd w:val="clear" w:color="auto" w:fill="FFFFFF"/>
        </w:rPr>
        <w:t>和水产养殖的企业。</w:t>
      </w:r>
    </w:p>
    <w:p w:rsidR="009E57B1" w:rsidRPr="00131E23" w:rsidRDefault="00404059" w:rsidP="006B613B">
      <w:pPr>
        <w:shd w:val="solid" w:color="FFFFFF" w:fill="auto"/>
        <w:adjustRightInd w:val="0"/>
        <w:snapToGrid w:val="0"/>
        <w:spacing w:line="560" w:lineRule="exact"/>
        <w:ind w:firstLineChars="200" w:firstLine="643"/>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b/>
          <w:snapToGrid w:val="0"/>
          <w:color w:val="000000"/>
          <w:kern w:val="0"/>
          <w:szCs w:val="32"/>
          <w:shd w:val="clear" w:color="auto" w:fill="FFFFFF"/>
        </w:rPr>
        <w:t>2.</w:t>
      </w:r>
      <w:r w:rsidRPr="00131E23">
        <w:rPr>
          <w:rFonts w:ascii="Times New Roman" w:eastAsia="方正仿宋简体" w:hAnsi="Times New Roman" w:cs="Times New Roman"/>
          <w:b/>
          <w:snapToGrid w:val="0"/>
          <w:color w:val="000000"/>
          <w:kern w:val="0"/>
          <w:szCs w:val="32"/>
          <w:shd w:val="clear" w:color="auto" w:fill="FFFFFF"/>
        </w:rPr>
        <w:t>农产品加工型企业。</w:t>
      </w:r>
      <w:r w:rsidRPr="00131E23">
        <w:rPr>
          <w:rFonts w:ascii="Times New Roman" w:eastAsia="方正仿宋简体" w:hAnsi="Times New Roman" w:cs="Times New Roman"/>
          <w:snapToGrid w:val="0"/>
          <w:color w:val="000000"/>
          <w:kern w:val="0"/>
          <w:szCs w:val="32"/>
          <w:shd w:val="clear" w:color="auto" w:fill="FFFFFF"/>
        </w:rPr>
        <w:t>指从事以农副产品为原料进行工业生产的企业。</w:t>
      </w:r>
    </w:p>
    <w:p w:rsidR="009E57B1" w:rsidRPr="00131E23" w:rsidRDefault="00404059" w:rsidP="006B613B">
      <w:pPr>
        <w:shd w:val="solid" w:color="FFFFFF" w:fill="auto"/>
        <w:adjustRightInd w:val="0"/>
        <w:snapToGrid w:val="0"/>
        <w:spacing w:line="560" w:lineRule="exact"/>
        <w:ind w:firstLineChars="200" w:firstLine="643"/>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b/>
          <w:snapToGrid w:val="0"/>
          <w:color w:val="000000"/>
          <w:kern w:val="0"/>
          <w:szCs w:val="32"/>
          <w:shd w:val="clear" w:color="auto" w:fill="FFFFFF"/>
        </w:rPr>
        <w:t>3.</w:t>
      </w:r>
      <w:r w:rsidRPr="00131E23">
        <w:rPr>
          <w:rFonts w:ascii="Times New Roman" w:eastAsia="方正仿宋简体" w:hAnsi="Times New Roman" w:cs="Times New Roman"/>
          <w:b/>
          <w:snapToGrid w:val="0"/>
          <w:color w:val="000000"/>
          <w:kern w:val="0"/>
          <w:szCs w:val="32"/>
          <w:shd w:val="clear" w:color="auto" w:fill="FFFFFF"/>
        </w:rPr>
        <w:t>农产品流通型企业。</w:t>
      </w:r>
      <w:r w:rsidRPr="00131E23">
        <w:rPr>
          <w:rFonts w:ascii="Times New Roman" w:eastAsia="方正仿宋简体" w:hAnsi="Times New Roman" w:cs="Times New Roman"/>
          <w:snapToGrid w:val="0"/>
          <w:color w:val="000000"/>
          <w:kern w:val="0"/>
          <w:szCs w:val="32"/>
          <w:shd w:val="clear" w:color="auto" w:fill="FFFFFF"/>
        </w:rPr>
        <w:t>指从事农产品收购、运输、储存、加工、包装、配送、分销、信息处理、市场反馈等功能，实现农产品价值增值的企业。</w:t>
      </w:r>
    </w:p>
    <w:p w:rsidR="009E57B1" w:rsidRPr="00131E23" w:rsidRDefault="00404059" w:rsidP="006B613B">
      <w:pPr>
        <w:shd w:val="solid" w:color="FFFFFF" w:fill="auto"/>
        <w:adjustRightInd w:val="0"/>
        <w:snapToGrid w:val="0"/>
        <w:spacing w:line="560" w:lineRule="exact"/>
        <w:ind w:firstLineChars="200" w:firstLine="643"/>
        <w:rPr>
          <w:rFonts w:ascii="Times New Roman" w:eastAsia="方正仿宋简体" w:hAnsi="Times New Roman" w:cs="Times New Roman"/>
          <w:snapToGrid w:val="0"/>
          <w:color w:val="000000"/>
          <w:kern w:val="0"/>
          <w:szCs w:val="32"/>
          <w:shd w:val="clear" w:color="auto" w:fill="FFFFFF"/>
        </w:rPr>
      </w:pPr>
      <w:bookmarkStart w:id="1" w:name="_Hlk488758303"/>
      <w:r w:rsidRPr="00131E23">
        <w:rPr>
          <w:rFonts w:ascii="Times New Roman" w:eastAsia="方正仿宋简体" w:hAnsi="Times New Roman" w:cs="Times New Roman"/>
          <w:b/>
          <w:snapToGrid w:val="0"/>
          <w:color w:val="000000"/>
          <w:kern w:val="0"/>
          <w:szCs w:val="32"/>
          <w:shd w:val="clear" w:color="auto" w:fill="FFFFFF"/>
        </w:rPr>
        <w:t>4.</w:t>
      </w:r>
      <w:r w:rsidRPr="00131E23">
        <w:rPr>
          <w:rFonts w:ascii="Times New Roman" w:eastAsia="方正仿宋简体" w:hAnsi="Times New Roman" w:cs="Times New Roman"/>
          <w:b/>
          <w:snapToGrid w:val="0"/>
          <w:color w:val="000000"/>
          <w:kern w:val="0"/>
          <w:szCs w:val="32"/>
          <w:shd w:val="clear" w:color="auto" w:fill="FFFFFF"/>
        </w:rPr>
        <w:t>农业新</w:t>
      </w:r>
      <w:proofErr w:type="gramStart"/>
      <w:r w:rsidRPr="00131E23">
        <w:rPr>
          <w:rFonts w:ascii="Times New Roman" w:eastAsia="方正仿宋简体" w:hAnsi="Times New Roman" w:cs="Times New Roman"/>
          <w:b/>
          <w:snapToGrid w:val="0"/>
          <w:color w:val="000000"/>
          <w:kern w:val="0"/>
          <w:szCs w:val="32"/>
          <w:shd w:val="clear" w:color="auto" w:fill="FFFFFF"/>
        </w:rPr>
        <w:t>业态型企业</w:t>
      </w:r>
      <w:proofErr w:type="gramEnd"/>
      <w:r w:rsidRPr="00131E23">
        <w:rPr>
          <w:rFonts w:ascii="Times New Roman" w:eastAsia="方正仿宋简体" w:hAnsi="Times New Roman" w:cs="Times New Roman"/>
          <w:b/>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一是互联网</w:t>
      </w:r>
      <w:proofErr w:type="gramStart"/>
      <w:r w:rsidRPr="00131E23">
        <w:rPr>
          <w:rFonts w:ascii="Times New Roman" w:eastAsia="方正仿宋简体" w:hAnsi="Times New Roman" w:cs="Times New Roman"/>
          <w:snapToGrid w:val="0"/>
          <w:color w:val="000000"/>
          <w:kern w:val="0"/>
          <w:szCs w:val="32"/>
          <w:shd w:val="clear" w:color="auto" w:fill="FFFFFF"/>
        </w:rPr>
        <w:t>农业电</w:t>
      </w:r>
      <w:proofErr w:type="gramEnd"/>
      <w:r w:rsidRPr="00131E23">
        <w:rPr>
          <w:rFonts w:ascii="Times New Roman" w:eastAsia="方正仿宋简体" w:hAnsi="Times New Roman" w:cs="Times New Roman"/>
          <w:snapToGrid w:val="0"/>
          <w:color w:val="000000"/>
          <w:kern w:val="0"/>
          <w:szCs w:val="32"/>
          <w:shd w:val="clear" w:color="auto" w:fill="FFFFFF"/>
        </w:rPr>
        <w:t>商：包括</w:t>
      </w:r>
      <w:proofErr w:type="gramStart"/>
      <w:r w:rsidRPr="00131E23">
        <w:rPr>
          <w:rFonts w:ascii="Times New Roman" w:eastAsia="方正仿宋简体" w:hAnsi="Times New Roman" w:cs="Times New Roman"/>
          <w:snapToGrid w:val="0"/>
          <w:color w:val="000000"/>
          <w:kern w:val="0"/>
          <w:szCs w:val="32"/>
          <w:shd w:val="clear" w:color="auto" w:fill="FFFFFF"/>
        </w:rPr>
        <w:t>农业电</w:t>
      </w:r>
      <w:proofErr w:type="gramEnd"/>
      <w:r w:rsidRPr="00131E23">
        <w:rPr>
          <w:rFonts w:ascii="Times New Roman" w:eastAsia="方正仿宋简体" w:hAnsi="Times New Roman" w:cs="Times New Roman"/>
          <w:snapToGrid w:val="0"/>
          <w:color w:val="000000"/>
          <w:kern w:val="0"/>
          <w:szCs w:val="32"/>
          <w:shd w:val="clear" w:color="auto" w:fill="FFFFFF"/>
        </w:rPr>
        <w:t>商企业，是指通过互联网工具销售各类农产品及其加工制品的电商企业，其收入的主要来源是销售各类农产品及其加工制品；</w:t>
      </w:r>
      <w:proofErr w:type="gramStart"/>
      <w:r w:rsidRPr="00131E23">
        <w:rPr>
          <w:rFonts w:ascii="Times New Roman" w:eastAsia="方正仿宋简体" w:hAnsi="Times New Roman" w:cs="Times New Roman"/>
          <w:snapToGrid w:val="0"/>
          <w:color w:val="000000"/>
          <w:kern w:val="0"/>
          <w:szCs w:val="32"/>
          <w:shd w:val="clear" w:color="auto" w:fill="FFFFFF"/>
        </w:rPr>
        <w:t>平台电</w:t>
      </w:r>
      <w:proofErr w:type="gramEnd"/>
      <w:r w:rsidRPr="00131E23">
        <w:rPr>
          <w:rFonts w:ascii="Times New Roman" w:eastAsia="方正仿宋简体" w:hAnsi="Times New Roman" w:cs="Times New Roman"/>
          <w:snapToGrid w:val="0"/>
          <w:color w:val="000000"/>
          <w:kern w:val="0"/>
          <w:szCs w:val="32"/>
          <w:shd w:val="clear" w:color="auto" w:fill="FFFFFF"/>
        </w:rPr>
        <w:t>商企业，是指通过电子商务平台，为各类农产品生产经营者提供农产品及其加工制品、</w:t>
      </w:r>
      <w:bookmarkStart w:id="2" w:name="_Hlk488756972"/>
      <w:r w:rsidRPr="00131E23">
        <w:rPr>
          <w:rFonts w:ascii="Times New Roman" w:eastAsia="方正仿宋简体" w:hAnsi="Times New Roman" w:cs="Times New Roman"/>
          <w:snapToGrid w:val="0"/>
          <w:color w:val="000000"/>
          <w:kern w:val="0"/>
          <w:szCs w:val="32"/>
          <w:shd w:val="clear" w:color="auto" w:fill="FFFFFF"/>
        </w:rPr>
        <w:t>农业服务产品</w:t>
      </w:r>
      <w:bookmarkEnd w:id="2"/>
      <w:r w:rsidRPr="00131E23">
        <w:rPr>
          <w:rFonts w:ascii="Times New Roman" w:eastAsia="方正仿宋简体" w:hAnsi="Times New Roman" w:cs="Times New Roman"/>
          <w:snapToGrid w:val="0"/>
          <w:color w:val="000000"/>
          <w:kern w:val="0"/>
          <w:szCs w:val="32"/>
          <w:shd w:val="clear" w:color="auto" w:fill="FFFFFF"/>
        </w:rPr>
        <w:t>的品牌推广、交易、洽谈、结算等服务的电商企业，其收入的主要来源是收取平台服务费用或获得销售收入分成；混合电商企业，是指从事的经济活动涵盖</w:t>
      </w:r>
      <w:proofErr w:type="gramStart"/>
      <w:r w:rsidRPr="00131E23">
        <w:rPr>
          <w:rFonts w:ascii="Times New Roman" w:eastAsia="方正仿宋简体" w:hAnsi="Times New Roman" w:cs="Times New Roman"/>
          <w:snapToGrid w:val="0"/>
          <w:color w:val="000000"/>
          <w:kern w:val="0"/>
          <w:szCs w:val="32"/>
          <w:shd w:val="clear" w:color="auto" w:fill="FFFFFF"/>
        </w:rPr>
        <w:t>农业电</w:t>
      </w:r>
      <w:proofErr w:type="gramEnd"/>
      <w:r w:rsidRPr="00131E23">
        <w:rPr>
          <w:rFonts w:ascii="Times New Roman" w:eastAsia="方正仿宋简体" w:hAnsi="Times New Roman" w:cs="Times New Roman"/>
          <w:snapToGrid w:val="0"/>
          <w:color w:val="000000"/>
          <w:kern w:val="0"/>
          <w:szCs w:val="32"/>
          <w:shd w:val="clear" w:color="auto" w:fill="FFFFFF"/>
        </w:rPr>
        <w:t>商企业和</w:t>
      </w:r>
      <w:proofErr w:type="gramStart"/>
      <w:r w:rsidRPr="00131E23">
        <w:rPr>
          <w:rFonts w:ascii="Times New Roman" w:eastAsia="方正仿宋简体" w:hAnsi="Times New Roman" w:cs="Times New Roman"/>
          <w:snapToGrid w:val="0"/>
          <w:color w:val="000000"/>
          <w:kern w:val="0"/>
          <w:szCs w:val="32"/>
          <w:shd w:val="clear" w:color="auto" w:fill="FFFFFF"/>
        </w:rPr>
        <w:t>平台电</w:t>
      </w:r>
      <w:proofErr w:type="gramEnd"/>
      <w:r w:rsidRPr="00131E23">
        <w:rPr>
          <w:rFonts w:ascii="Times New Roman" w:eastAsia="方正仿宋简体" w:hAnsi="Times New Roman" w:cs="Times New Roman"/>
          <w:snapToGrid w:val="0"/>
          <w:color w:val="000000"/>
          <w:kern w:val="0"/>
          <w:szCs w:val="32"/>
          <w:shd w:val="clear" w:color="auto" w:fill="FFFFFF"/>
        </w:rPr>
        <w:t>商企业经营范围的电商企业。二是休闲观光农业企业，是指以农业、林业、渔业等资源为基础开发旅游产</w:t>
      </w:r>
      <w:r w:rsidRPr="00131E23">
        <w:rPr>
          <w:rFonts w:ascii="Times New Roman" w:eastAsia="方正仿宋简体" w:hAnsi="Times New Roman" w:cs="Times New Roman"/>
          <w:snapToGrid w:val="0"/>
          <w:color w:val="000000"/>
          <w:kern w:val="0"/>
          <w:szCs w:val="32"/>
          <w:shd w:val="clear" w:color="auto" w:fill="FFFFFF"/>
        </w:rPr>
        <w:lastRenderedPageBreak/>
        <w:t>品，利用农业景观、生产体验、农村空间吸引旅客参与、参观的企业，其收入的主要来源为销售农产品及加工品、旅游服务产品、旅游纪念品。</w:t>
      </w:r>
    </w:p>
    <w:bookmarkEnd w:id="1"/>
    <w:p w:rsidR="009E57B1" w:rsidRPr="00131E23" w:rsidRDefault="00404059" w:rsidP="006B613B">
      <w:pPr>
        <w:shd w:val="solid" w:color="FFFFFF" w:fill="auto"/>
        <w:adjustRightInd w:val="0"/>
        <w:snapToGrid w:val="0"/>
        <w:spacing w:line="560" w:lineRule="exact"/>
        <w:ind w:firstLineChars="200" w:firstLine="643"/>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b/>
          <w:snapToGrid w:val="0"/>
          <w:color w:val="000000"/>
          <w:kern w:val="0"/>
          <w:szCs w:val="32"/>
          <w:shd w:val="clear" w:color="auto" w:fill="FFFFFF"/>
        </w:rPr>
        <w:t>5.</w:t>
      </w:r>
      <w:r w:rsidRPr="00131E23">
        <w:rPr>
          <w:rFonts w:ascii="Times New Roman" w:eastAsia="方正仿宋简体" w:hAnsi="Times New Roman" w:cs="Times New Roman"/>
          <w:b/>
          <w:snapToGrid w:val="0"/>
          <w:color w:val="000000"/>
          <w:kern w:val="0"/>
          <w:szCs w:val="32"/>
          <w:shd w:val="clear" w:color="auto" w:fill="FFFFFF"/>
        </w:rPr>
        <w:t>农产品市场带动型企业。</w:t>
      </w:r>
      <w:r w:rsidRPr="00131E23">
        <w:rPr>
          <w:rFonts w:ascii="Times New Roman" w:eastAsia="方正仿宋简体" w:hAnsi="Times New Roman" w:cs="Times New Roman"/>
          <w:snapToGrid w:val="0"/>
          <w:color w:val="000000"/>
          <w:kern w:val="0"/>
          <w:szCs w:val="32"/>
          <w:shd w:val="clear" w:color="auto" w:fill="FFFFFF"/>
        </w:rPr>
        <w:t>指以粮油、畜禽、水产、蔬菜、水果、茶叶、花卉等农产品及其加工品为交易对象，为买卖双方提供长期、固定、公开的批发交易设施设备，并具备商品集散、信息公示、结算、价格形成等服务功能的交易场所的企业。</w:t>
      </w:r>
    </w:p>
    <w:p w:rsidR="009E57B1" w:rsidRPr="00131E23" w:rsidRDefault="00404059" w:rsidP="006B613B">
      <w:pPr>
        <w:shd w:val="solid" w:color="FFFFFF" w:fill="auto"/>
        <w:adjustRightInd w:val="0"/>
        <w:snapToGrid w:val="0"/>
        <w:spacing w:line="560" w:lineRule="exact"/>
        <w:ind w:firstLineChars="200" w:firstLine="643"/>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b/>
          <w:snapToGrid w:val="0"/>
          <w:color w:val="000000"/>
          <w:kern w:val="0"/>
          <w:szCs w:val="32"/>
          <w:shd w:val="clear" w:color="auto" w:fill="FFFFFF"/>
        </w:rPr>
        <w:t>6.</w:t>
      </w:r>
      <w:r w:rsidRPr="00131E23">
        <w:rPr>
          <w:rFonts w:ascii="Times New Roman" w:eastAsia="方正仿宋简体" w:hAnsi="Times New Roman" w:cs="Times New Roman"/>
          <w:b/>
          <w:snapToGrid w:val="0"/>
          <w:color w:val="000000"/>
          <w:kern w:val="0"/>
          <w:szCs w:val="32"/>
          <w:shd w:val="clear" w:color="auto" w:fill="FFFFFF"/>
        </w:rPr>
        <w:t>农业科技型公益类单位。</w:t>
      </w:r>
      <w:r w:rsidRPr="00131E23">
        <w:rPr>
          <w:rFonts w:ascii="Times New Roman" w:eastAsia="方正仿宋简体" w:hAnsi="Times New Roman" w:cs="Times New Roman"/>
          <w:snapToGrid w:val="0"/>
          <w:color w:val="000000"/>
          <w:kern w:val="0"/>
          <w:szCs w:val="32"/>
          <w:shd w:val="clear" w:color="auto" w:fill="FFFFFF"/>
        </w:rPr>
        <w:t>指从事农业新品种、新技术的研究、开发与推广，具有较强的农业科技创新能力，具备一定规模的研发生产基地，产品具有较高的科技含量和市场竞争力，对当地或周边地区农业结构调整、科技进步、农民增收发挥重要的示范带动作用的企业或公益类单位。</w:t>
      </w:r>
    </w:p>
    <w:p w:rsidR="009E57B1" w:rsidRPr="00131E23" w:rsidRDefault="00404059">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（三）认定标准</w:t>
      </w:r>
    </w:p>
    <w:p w:rsidR="009E57B1" w:rsidRPr="00131E23" w:rsidRDefault="00BB054B">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区</w:t>
      </w:r>
      <w:r w:rsidR="00404059" w:rsidRPr="00131E23">
        <w:rPr>
          <w:rFonts w:ascii="Times New Roman" w:eastAsia="方正仿宋简体" w:hAnsi="Times New Roman" w:cs="Times New Roman"/>
          <w:snapToGrid w:val="0"/>
          <w:color w:val="000000"/>
          <w:kern w:val="0"/>
          <w:szCs w:val="32"/>
          <w:shd w:val="clear" w:color="auto" w:fill="FFFFFF"/>
        </w:rPr>
        <w:t>农业龙头企业认定标准包括</w:t>
      </w:r>
      <w:r w:rsidR="00404059" w:rsidRPr="00131E23">
        <w:rPr>
          <w:rFonts w:ascii="Times New Roman" w:eastAsia="方正仿宋简体" w:hAnsi="Times New Roman" w:cs="Times New Roman"/>
          <w:snapToGrid w:val="0"/>
          <w:color w:val="000000"/>
          <w:kern w:val="0"/>
          <w:szCs w:val="32"/>
          <w:shd w:val="clear" w:color="auto" w:fill="FFFFFF"/>
        </w:rPr>
        <w:t>6</w:t>
      </w:r>
      <w:r w:rsidR="00404059" w:rsidRPr="00131E23">
        <w:rPr>
          <w:rFonts w:ascii="Times New Roman" w:eastAsia="方正仿宋简体" w:hAnsi="Times New Roman" w:cs="Times New Roman"/>
          <w:snapToGrid w:val="0"/>
          <w:color w:val="000000"/>
          <w:kern w:val="0"/>
          <w:szCs w:val="32"/>
          <w:shd w:val="clear" w:color="auto" w:fill="FFFFFF"/>
        </w:rPr>
        <w:t>方面指标，以百分制计分，综合得分</w:t>
      </w:r>
      <w:r w:rsidR="00404059" w:rsidRPr="00131E23">
        <w:rPr>
          <w:rFonts w:ascii="Times New Roman" w:eastAsia="方正仿宋简体" w:hAnsi="Times New Roman" w:cs="Times New Roman"/>
          <w:snapToGrid w:val="0"/>
          <w:color w:val="000000"/>
          <w:kern w:val="0"/>
          <w:szCs w:val="32"/>
          <w:shd w:val="clear" w:color="auto" w:fill="FFFFFF"/>
        </w:rPr>
        <w:t>75</w:t>
      </w:r>
      <w:r w:rsidR="00404059" w:rsidRPr="00131E23">
        <w:rPr>
          <w:rFonts w:ascii="Times New Roman" w:eastAsia="方正仿宋简体" w:hAnsi="Times New Roman" w:cs="Times New Roman"/>
          <w:snapToGrid w:val="0"/>
          <w:color w:val="000000"/>
          <w:kern w:val="0"/>
          <w:szCs w:val="32"/>
          <w:shd w:val="clear" w:color="auto" w:fill="FFFFFF"/>
        </w:rPr>
        <w:t>分</w:t>
      </w:r>
      <w:r w:rsidR="00F6409E" w:rsidRPr="00131E23">
        <w:rPr>
          <w:rFonts w:ascii="Times New Roman" w:eastAsia="方正仿宋简体" w:hAnsi="Times New Roman" w:cs="Times New Roman"/>
          <w:snapToGrid w:val="0"/>
          <w:color w:val="000000"/>
          <w:kern w:val="0"/>
          <w:szCs w:val="32"/>
          <w:shd w:val="clear" w:color="auto" w:fill="FFFFFF"/>
        </w:rPr>
        <w:t>及</w:t>
      </w:r>
      <w:r w:rsidRPr="00131E23">
        <w:rPr>
          <w:rFonts w:ascii="Times New Roman" w:eastAsia="方正仿宋简体" w:hAnsi="Times New Roman" w:cs="Times New Roman"/>
          <w:snapToGrid w:val="0"/>
          <w:color w:val="000000"/>
          <w:kern w:val="0"/>
          <w:szCs w:val="32"/>
          <w:shd w:val="clear" w:color="auto" w:fill="FFFFFF"/>
        </w:rPr>
        <w:t>以上</w:t>
      </w:r>
      <w:r w:rsidR="00404059" w:rsidRPr="00131E23">
        <w:rPr>
          <w:rFonts w:ascii="Times New Roman" w:eastAsia="方正仿宋简体" w:hAnsi="Times New Roman" w:cs="Times New Roman"/>
          <w:snapToGrid w:val="0"/>
          <w:color w:val="000000"/>
          <w:kern w:val="0"/>
          <w:szCs w:val="32"/>
          <w:shd w:val="clear" w:color="auto" w:fill="FFFFFF"/>
        </w:rPr>
        <w:t>的列为认定候选企业。具体指标见附件</w:t>
      </w:r>
      <w:r w:rsidR="00404059" w:rsidRPr="00131E23">
        <w:rPr>
          <w:rFonts w:ascii="Times New Roman" w:eastAsia="方正仿宋简体" w:hAnsi="Times New Roman" w:cs="Times New Roman"/>
          <w:snapToGrid w:val="0"/>
          <w:color w:val="000000"/>
          <w:kern w:val="0"/>
          <w:szCs w:val="32"/>
          <w:shd w:val="clear" w:color="auto" w:fill="FFFFFF"/>
        </w:rPr>
        <w:t>1</w:t>
      </w:r>
      <w:r w:rsidR="00404059" w:rsidRPr="00131E23">
        <w:rPr>
          <w:rFonts w:ascii="Times New Roman" w:eastAsia="方正仿宋简体" w:hAnsi="Times New Roman" w:cs="Times New Roman"/>
          <w:snapToGrid w:val="0"/>
          <w:color w:val="000000"/>
          <w:kern w:val="0"/>
          <w:szCs w:val="32"/>
          <w:shd w:val="clear" w:color="auto" w:fill="FFFFFF"/>
        </w:rPr>
        <w:t>。</w:t>
      </w:r>
    </w:p>
    <w:p w:rsidR="009E57B1" w:rsidRPr="00131E23" w:rsidRDefault="00404059" w:rsidP="00D92FD5">
      <w:pPr>
        <w:shd w:val="solid" w:color="FFFFFF" w:fill="auto"/>
        <w:adjustRightInd w:val="0"/>
        <w:snapToGrid w:val="0"/>
        <w:spacing w:line="560" w:lineRule="exact"/>
        <w:ind w:firstLineChars="200" w:firstLine="640"/>
        <w:jc w:val="left"/>
        <w:rPr>
          <w:rFonts w:ascii="Times New Roman" w:eastAsia="方正黑体简体" w:hAnsi="Times New Roman" w:cs="Times New Roman"/>
          <w:snapToGrid w:val="0"/>
          <w:color w:val="000000"/>
          <w:kern w:val="0"/>
          <w:szCs w:val="32"/>
          <w:shd w:val="clear" w:color="auto" w:fill="FFFFFF"/>
        </w:rPr>
      </w:pPr>
      <w:r w:rsidRPr="00131E23">
        <w:rPr>
          <w:rFonts w:ascii="Times New Roman" w:eastAsia="方正黑体简体" w:hAnsi="Times New Roman" w:cs="Times New Roman"/>
          <w:snapToGrid w:val="0"/>
          <w:color w:val="000000"/>
          <w:kern w:val="0"/>
          <w:szCs w:val="32"/>
          <w:shd w:val="clear" w:color="auto" w:fill="FFFFFF"/>
        </w:rPr>
        <w:t>三、申报与认定程序</w:t>
      </w:r>
    </w:p>
    <w:p w:rsidR="009E57B1" w:rsidRPr="00131E23" w:rsidRDefault="00404059" w:rsidP="00D92FD5">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（一）申报材料</w:t>
      </w:r>
    </w:p>
    <w:p w:rsidR="009E57B1" w:rsidRPr="00131E23" w:rsidRDefault="00404059">
      <w:pPr>
        <w:shd w:val="solid" w:color="FFFFFF" w:fill="auto"/>
        <w:adjustRightInd w:val="0"/>
        <w:snapToGrid w:val="0"/>
        <w:spacing w:line="560" w:lineRule="exact"/>
        <w:ind w:firstLine="645"/>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1.</w:t>
      </w:r>
      <w:r w:rsidRPr="00131E23">
        <w:rPr>
          <w:rFonts w:ascii="Times New Roman" w:eastAsia="方正仿宋简体" w:hAnsi="Times New Roman" w:cs="Times New Roman"/>
          <w:snapToGrid w:val="0"/>
          <w:color w:val="000000"/>
          <w:kern w:val="0"/>
          <w:szCs w:val="32"/>
          <w:shd w:val="clear" w:color="auto" w:fill="FFFFFF"/>
        </w:rPr>
        <w:t>《</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农业龙头企业申报表》（附件</w:t>
      </w:r>
      <w:r w:rsidRPr="00131E23">
        <w:rPr>
          <w:rFonts w:ascii="Times New Roman" w:eastAsia="方正仿宋简体" w:hAnsi="Times New Roman" w:cs="Times New Roman"/>
          <w:snapToGrid w:val="0"/>
          <w:color w:val="000000"/>
          <w:kern w:val="0"/>
          <w:szCs w:val="32"/>
          <w:shd w:val="clear" w:color="auto" w:fill="FFFFFF"/>
        </w:rPr>
        <w:t>2</w:t>
      </w:r>
      <w:r w:rsidRPr="00131E23">
        <w:rPr>
          <w:rFonts w:ascii="Times New Roman" w:eastAsia="方正仿宋简体" w:hAnsi="Times New Roman" w:cs="Times New Roman"/>
          <w:snapToGrid w:val="0"/>
          <w:color w:val="000000"/>
          <w:kern w:val="0"/>
          <w:szCs w:val="32"/>
          <w:shd w:val="clear" w:color="auto" w:fill="FFFFFF"/>
        </w:rPr>
        <w:t>）；</w:t>
      </w:r>
    </w:p>
    <w:p w:rsidR="00BB054B" w:rsidRPr="00131E23" w:rsidRDefault="00404059">
      <w:pPr>
        <w:shd w:val="solid" w:color="FFFFFF" w:fill="auto"/>
        <w:adjustRightInd w:val="0"/>
        <w:snapToGrid w:val="0"/>
        <w:spacing w:line="560" w:lineRule="exact"/>
        <w:ind w:firstLine="645"/>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2.</w:t>
      </w:r>
      <w:r w:rsidR="00BB054B" w:rsidRPr="00131E23">
        <w:rPr>
          <w:rFonts w:ascii="Times New Roman" w:eastAsia="方正仿宋简体" w:hAnsi="Times New Roman" w:cs="Times New Roman"/>
          <w:snapToGrid w:val="0"/>
          <w:color w:val="000000"/>
          <w:kern w:val="0"/>
          <w:szCs w:val="32"/>
          <w:shd w:val="clear" w:color="auto" w:fill="FFFFFF"/>
        </w:rPr>
        <w:t>营业执照（复印件）；</w:t>
      </w:r>
    </w:p>
    <w:p w:rsidR="00F6409E" w:rsidRPr="00131E23" w:rsidRDefault="00404059">
      <w:pPr>
        <w:shd w:val="solid" w:color="FFFFFF" w:fill="auto"/>
        <w:adjustRightInd w:val="0"/>
        <w:snapToGrid w:val="0"/>
        <w:spacing w:line="560" w:lineRule="exact"/>
        <w:ind w:firstLine="645"/>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3.</w:t>
      </w:r>
      <w:r w:rsidR="00F6409E" w:rsidRPr="00131E23">
        <w:rPr>
          <w:rFonts w:ascii="Times New Roman" w:eastAsia="方正仿宋简体" w:hAnsi="Times New Roman" w:cs="Times New Roman"/>
          <w:snapToGrid w:val="0"/>
          <w:color w:val="000000"/>
          <w:kern w:val="0"/>
          <w:szCs w:val="32"/>
          <w:shd w:val="clear" w:color="auto" w:fill="FFFFFF"/>
        </w:rPr>
        <w:t>有资质会计师事务所出具的上年度企业财务审计报告；</w:t>
      </w:r>
    </w:p>
    <w:p w:rsidR="00F6409E" w:rsidRPr="00131E23" w:rsidRDefault="00F6409E">
      <w:pPr>
        <w:shd w:val="solid" w:color="FFFFFF" w:fill="auto"/>
        <w:adjustRightInd w:val="0"/>
        <w:snapToGrid w:val="0"/>
        <w:spacing w:line="560" w:lineRule="exact"/>
        <w:ind w:firstLine="645"/>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4.</w:t>
      </w:r>
      <w:r w:rsidRPr="00131E23">
        <w:rPr>
          <w:rFonts w:ascii="Times New Roman" w:eastAsia="方正仿宋简体" w:hAnsi="Times New Roman" w:cs="Times New Roman"/>
          <w:snapToGrid w:val="0"/>
          <w:color w:val="000000"/>
          <w:kern w:val="0"/>
          <w:szCs w:val="32"/>
        </w:rPr>
        <w:t>企业银行征信材料</w:t>
      </w:r>
      <w:r w:rsidRPr="00131E23">
        <w:rPr>
          <w:rFonts w:ascii="Times New Roman" w:eastAsia="方正仿宋简体" w:hAnsi="Times New Roman" w:cs="Times New Roman"/>
          <w:snapToGrid w:val="0"/>
          <w:color w:val="000000"/>
          <w:kern w:val="0"/>
          <w:szCs w:val="32"/>
          <w:shd w:val="clear" w:color="auto" w:fill="FFFFFF"/>
        </w:rPr>
        <w:t>；</w:t>
      </w:r>
    </w:p>
    <w:p w:rsidR="009E57B1" w:rsidRPr="00131E23" w:rsidRDefault="00F6409E">
      <w:pPr>
        <w:shd w:val="solid" w:color="FFFFFF" w:fill="auto"/>
        <w:adjustRightInd w:val="0"/>
        <w:snapToGrid w:val="0"/>
        <w:spacing w:line="560" w:lineRule="exact"/>
        <w:ind w:firstLine="645"/>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5</w:t>
      </w:r>
      <w:r w:rsidRPr="00131E23">
        <w:rPr>
          <w:rFonts w:ascii="Times New Roman" w:eastAsia="方正仿宋简体" w:hAnsi="Times New Roman" w:cs="Times New Roman"/>
          <w:snapToGrid w:val="0"/>
          <w:color w:val="000000"/>
          <w:kern w:val="0"/>
          <w:szCs w:val="32"/>
          <w:shd w:val="clear" w:color="auto" w:fill="FFFFFF"/>
        </w:rPr>
        <w:t>生产基地的产权证书或企业签订的土地、生产设施租用合</w:t>
      </w:r>
      <w:r w:rsidRPr="00131E23">
        <w:rPr>
          <w:rFonts w:ascii="Times New Roman" w:eastAsia="方正仿宋简体" w:hAnsi="Times New Roman" w:cs="Times New Roman"/>
          <w:snapToGrid w:val="0"/>
          <w:color w:val="000000"/>
          <w:kern w:val="0"/>
          <w:szCs w:val="32"/>
          <w:shd w:val="clear" w:color="auto" w:fill="FFFFFF"/>
        </w:rPr>
        <w:lastRenderedPageBreak/>
        <w:t>同、协议、投资合作凭证等复印件；</w:t>
      </w:r>
      <w:r w:rsidR="00404059" w:rsidRPr="00131E23">
        <w:rPr>
          <w:rFonts w:ascii="Times New Roman" w:eastAsia="方正仿宋简体" w:hAnsi="Times New Roman" w:cs="Times New Roman"/>
          <w:snapToGrid w:val="0"/>
          <w:color w:val="000000"/>
          <w:kern w:val="0"/>
          <w:szCs w:val="32"/>
          <w:shd w:val="clear" w:color="auto" w:fill="FFFFFF"/>
        </w:rPr>
        <w:t xml:space="preserve"> </w:t>
      </w:r>
    </w:p>
    <w:p w:rsidR="00F6409E" w:rsidRPr="00131E23" w:rsidRDefault="00F6409E" w:rsidP="00F6409E">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6.</w:t>
      </w:r>
      <w:r w:rsidRPr="00131E23">
        <w:rPr>
          <w:rFonts w:ascii="Times New Roman" w:eastAsia="方正仿宋简体" w:hAnsi="Times New Roman" w:cs="Times New Roman"/>
          <w:snapToGrid w:val="0"/>
          <w:color w:val="000000"/>
          <w:kern w:val="0"/>
          <w:szCs w:val="32"/>
          <w:shd w:val="clear" w:color="auto" w:fill="FFFFFF"/>
        </w:rPr>
        <w:t>其他农业企业、农民合作社、专业大户、家庭农场、农村经纪人、农户或村集体经济组织签订农产品购销、订单农业、入股分红、利润返还等合同、协议以及占所带动农户</w:t>
      </w:r>
      <w:r w:rsidRPr="00131E23">
        <w:rPr>
          <w:rFonts w:ascii="Times New Roman" w:eastAsia="方正仿宋简体" w:hAnsi="Times New Roman" w:cs="Times New Roman"/>
          <w:snapToGrid w:val="0"/>
          <w:color w:val="000000"/>
          <w:kern w:val="0"/>
          <w:szCs w:val="32"/>
          <w:shd w:val="clear" w:color="auto" w:fill="FFFFFF"/>
        </w:rPr>
        <w:t>10%</w:t>
      </w:r>
      <w:r w:rsidRPr="00131E23">
        <w:rPr>
          <w:rFonts w:ascii="Times New Roman" w:eastAsia="方正仿宋简体" w:hAnsi="Times New Roman" w:cs="Times New Roman"/>
          <w:snapToGrid w:val="0"/>
          <w:color w:val="000000"/>
          <w:kern w:val="0"/>
          <w:szCs w:val="32"/>
          <w:shd w:val="clear" w:color="auto" w:fill="FFFFFF"/>
        </w:rPr>
        <w:t>的农户名册（姓名、住址、联系电话）或相关证明材料；</w:t>
      </w:r>
    </w:p>
    <w:p w:rsidR="00F6409E" w:rsidRPr="00131E23" w:rsidRDefault="00F6409E" w:rsidP="00F6409E">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7.</w:t>
      </w:r>
      <w:r w:rsidRPr="00131E23">
        <w:rPr>
          <w:rFonts w:ascii="Times New Roman" w:eastAsia="方正仿宋简体" w:hAnsi="Times New Roman" w:cs="Times New Roman"/>
          <w:snapToGrid w:val="0"/>
          <w:color w:val="000000"/>
          <w:kern w:val="0"/>
          <w:szCs w:val="32"/>
          <w:shd w:val="clear" w:color="auto" w:fill="FFFFFF"/>
        </w:rPr>
        <w:t>企业申请时上</w:t>
      </w:r>
      <w:r w:rsidRPr="00131E23">
        <w:rPr>
          <w:rFonts w:ascii="Times New Roman" w:eastAsia="方正仿宋简体" w:hAnsi="Times New Roman" w:cs="Times New Roman"/>
          <w:snapToGrid w:val="0"/>
          <w:color w:val="000000"/>
          <w:kern w:val="0"/>
          <w:szCs w:val="32"/>
          <w:shd w:val="clear" w:color="auto" w:fill="FFFFFF"/>
        </w:rPr>
        <w:t>2</w:t>
      </w:r>
      <w:r w:rsidRPr="00131E23">
        <w:rPr>
          <w:rFonts w:ascii="Times New Roman" w:eastAsia="方正仿宋简体" w:hAnsi="Times New Roman" w:cs="Times New Roman"/>
          <w:snapToGrid w:val="0"/>
          <w:color w:val="000000"/>
          <w:kern w:val="0"/>
          <w:szCs w:val="32"/>
          <w:shd w:val="clear" w:color="auto" w:fill="FFFFFF"/>
        </w:rPr>
        <w:t>个年度的纳税凭证</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复印件</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w:t>
      </w:r>
    </w:p>
    <w:p w:rsidR="00F6409E" w:rsidRPr="00131E23" w:rsidRDefault="00F6409E" w:rsidP="00F6409E">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8.</w:t>
      </w:r>
      <w:r w:rsidR="00B01916" w:rsidRPr="00131E23">
        <w:rPr>
          <w:rFonts w:ascii="Times New Roman" w:eastAsia="方正仿宋简体" w:hAnsi="Times New Roman" w:cs="Times New Roman"/>
          <w:snapToGrid w:val="0"/>
          <w:color w:val="000000"/>
          <w:kern w:val="0"/>
          <w:szCs w:val="32"/>
          <w:shd w:val="clear" w:color="auto" w:fill="FFFFFF"/>
        </w:rPr>
        <w:t>企</w:t>
      </w:r>
      <w:r w:rsidRPr="00131E23">
        <w:rPr>
          <w:rFonts w:ascii="Times New Roman" w:eastAsia="方正仿宋简体" w:hAnsi="Times New Roman" w:cs="Times New Roman"/>
          <w:snapToGrid w:val="0"/>
          <w:color w:val="000000"/>
          <w:kern w:val="0"/>
          <w:szCs w:val="32"/>
          <w:shd w:val="clear" w:color="auto" w:fill="FFFFFF"/>
        </w:rPr>
        <w:t>业管理制度和财务制度；</w:t>
      </w:r>
    </w:p>
    <w:p w:rsidR="00B01916" w:rsidRPr="00131E23" w:rsidRDefault="00F6409E" w:rsidP="001D4A7B">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9.</w:t>
      </w:r>
      <w:r w:rsidR="00B01916" w:rsidRPr="00131E23">
        <w:rPr>
          <w:rFonts w:ascii="Times New Roman" w:eastAsia="方正仿宋简体" w:hAnsi="Times New Roman" w:cs="Times New Roman"/>
          <w:snapToGrid w:val="0"/>
          <w:color w:val="000000"/>
          <w:kern w:val="0"/>
          <w:szCs w:val="32"/>
          <w:shd w:val="clear" w:color="auto" w:fill="FFFFFF"/>
        </w:rPr>
        <w:t>产</w:t>
      </w:r>
      <w:r w:rsidRPr="00131E23">
        <w:rPr>
          <w:rFonts w:ascii="Times New Roman" w:eastAsia="方正仿宋简体" w:hAnsi="Times New Roman" w:cs="Times New Roman"/>
          <w:snapToGrid w:val="0"/>
          <w:color w:val="000000"/>
          <w:kern w:val="0"/>
          <w:szCs w:val="32"/>
          <w:shd w:val="clear" w:color="auto" w:fill="FFFFFF"/>
        </w:rPr>
        <w:t>品质量、环保、科技成果、商标、专利等方面的证明材料（企业据实出具）。</w:t>
      </w:r>
    </w:p>
    <w:p w:rsidR="009E57B1" w:rsidRPr="00131E23" w:rsidRDefault="00404059">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（二）申报审核及认定程序</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1.</w:t>
      </w:r>
      <w:r w:rsidR="001A096F" w:rsidRPr="00131E23">
        <w:rPr>
          <w:rFonts w:ascii="Times New Roman" w:eastAsia="方正仿宋简体" w:hAnsi="Times New Roman" w:cs="Times New Roman"/>
          <w:snapToGrid w:val="0"/>
          <w:color w:val="000000"/>
          <w:kern w:val="0"/>
          <w:szCs w:val="32"/>
          <w:shd w:val="clear" w:color="auto" w:fill="FFFFFF"/>
        </w:rPr>
        <w:t>非区</w:t>
      </w:r>
      <w:r w:rsidRPr="00131E23">
        <w:rPr>
          <w:rFonts w:ascii="Times New Roman" w:eastAsia="方正仿宋简体" w:hAnsi="Times New Roman" w:cs="Times New Roman"/>
          <w:snapToGrid w:val="0"/>
          <w:color w:val="000000"/>
          <w:kern w:val="0"/>
          <w:szCs w:val="32"/>
          <w:shd w:val="clear" w:color="auto" w:fill="FFFFFF"/>
        </w:rPr>
        <w:t>直属企业向所在地的</w:t>
      </w:r>
      <w:r w:rsidR="001A096F" w:rsidRPr="00131E23">
        <w:rPr>
          <w:rFonts w:ascii="Times New Roman" w:eastAsia="方正仿宋简体" w:hAnsi="Times New Roman" w:cs="Times New Roman"/>
          <w:snapToGrid w:val="0"/>
          <w:color w:val="000000"/>
          <w:kern w:val="0"/>
          <w:szCs w:val="32"/>
          <w:shd w:val="clear" w:color="auto" w:fill="FFFFFF"/>
        </w:rPr>
        <w:t>街道农业办</w:t>
      </w:r>
      <w:r w:rsidRPr="00131E23">
        <w:rPr>
          <w:rFonts w:ascii="Times New Roman" w:eastAsia="方正仿宋简体" w:hAnsi="Times New Roman" w:cs="Times New Roman"/>
          <w:snapToGrid w:val="0"/>
          <w:color w:val="000000"/>
          <w:kern w:val="0"/>
          <w:szCs w:val="32"/>
          <w:shd w:val="clear" w:color="auto" w:fill="FFFFFF"/>
        </w:rPr>
        <w:t>申报，</w:t>
      </w:r>
      <w:r w:rsidR="001A096F" w:rsidRPr="00131E23">
        <w:rPr>
          <w:rFonts w:ascii="Times New Roman" w:eastAsia="方正仿宋简体" w:hAnsi="Times New Roman" w:cs="Times New Roman"/>
          <w:snapToGrid w:val="0"/>
          <w:color w:val="000000"/>
          <w:kern w:val="0"/>
          <w:szCs w:val="32"/>
          <w:shd w:val="clear" w:color="auto" w:fill="FFFFFF"/>
        </w:rPr>
        <w:t>街道农业办</w:t>
      </w:r>
      <w:r w:rsidRPr="00131E23">
        <w:rPr>
          <w:rFonts w:ascii="Times New Roman" w:eastAsia="方正仿宋简体" w:hAnsi="Times New Roman" w:cs="Times New Roman"/>
          <w:snapToGrid w:val="0"/>
          <w:color w:val="000000"/>
          <w:kern w:val="0"/>
          <w:szCs w:val="32"/>
          <w:shd w:val="clear" w:color="auto" w:fill="FFFFFF"/>
        </w:rPr>
        <w:t>组织对企业申报材料进行审查，对符合条件的申报企业，在申报表上签署审查意见并加盖印章后上报到</w:t>
      </w:r>
      <w:r w:rsidR="001A096F" w:rsidRPr="00131E23">
        <w:rPr>
          <w:rFonts w:ascii="Times New Roman" w:eastAsia="方正仿宋简体" w:hAnsi="Times New Roman" w:cs="Times New Roman"/>
          <w:snapToGrid w:val="0"/>
          <w:color w:val="000000"/>
          <w:kern w:val="0"/>
          <w:szCs w:val="32"/>
          <w:shd w:val="clear" w:color="auto" w:fill="FFFFFF"/>
        </w:rPr>
        <w:t>街道办事处</w:t>
      </w:r>
      <w:r w:rsidRPr="00131E23">
        <w:rPr>
          <w:rFonts w:ascii="Times New Roman" w:eastAsia="方正仿宋简体" w:hAnsi="Times New Roman" w:cs="Times New Roman"/>
          <w:snapToGrid w:val="0"/>
          <w:color w:val="000000"/>
          <w:kern w:val="0"/>
          <w:szCs w:val="32"/>
          <w:shd w:val="clear" w:color="auto" w:fill="FFFFFF"/>
        </w:rPr>
        <w:t>，</w:t>
      </w:r>
      <w:r w:rsidR="001A096F" w:rsidRPr="00131E23">
        <w:rPr>
          <w:rFonts w:ascii="Times New Roman" w:eastAsia="方正仿宋简体" w:hAnsi="Times New Roman" w:cs="Times New Roman"/>
          <w:snapToGrid w:val="0"/>
          <w:color w:val="000000"/>
          <w:kern w:val="0"/>
          <w:szCs w:val="32"/>
          <w:shd w:val="clear" w:color="auto" w:fill="FFFFFF"/>
        </w:rPr>
        <w:t>街道办事处向区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局推荐。</w:t>
      </w:r>
      <w:r w:rsidR="001A096F" w:rsidRPr="00131E23">
        <w:rPr>
          <w:rFonts w:ascii="Times New Roman" w:eastAsia="方正仿宋简体" w:hAnsi="Times New Roman" w:cs="Times New Roman"/>
          <w:snapToGrid w:val="0"/>
          <w:color w:val="000000"/>
          <w:kern w:val="0"/>
          <w:szCs w:val="32"/>
          <w:shd w:val="clear" w:color="auto" w:fill="FFFFFF"/>
        </w:rPr>
        <w:t>区</w:t>
      </w:r>
      <w:r w:rsidR="00D63253" w:rsidRPr="00131E23">
        <w:rPr>
          <w:rFonts w:ascii="Times New Roman" w:eastAsia="方正仿宋简体" w:hAnsi="Times New Roman" w:cs="Times New Roman"/>
          <w:snapToGrid w:val="0"/>
          <w:color w:val="000000"/>
          <w:kern w:val="0"/>
          <w:szCs w:val="32"/>
          <w:shd w:val="clear" w:color="auto" w:fill="FFFFFF"/>
        </w:rPr>
        <w:t>直属企业直接向区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局申报。</w:t>
      </w:r>
    </w:p>
    <w:p w:rsidR="009E57B1" w:rsidRPr="00131E23" w:rsidRDefault="00404059">
      <w:pPr>
        <w:adjustRightInd w:val="0"/>
        <w:snapToGrid w:val="0"/>
        <w:spacing w:line="560" w:lineRule="exact"/>
        <w:ind w:firstLineChars="200" w:firstLine="640"/>
        <w:jc w:val="left"/>
        <w:textAlignment w:val="center"/>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2.</w:t>
      </w:r>
      <w:r w:rsidR="001A096F"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00F6409E" w:rsidRPr="00131E23">
        <w:rPr>
          <w:rFonts w:ascii="Times New Roman" w:eastAsia="方正仿宋简体" w:hAnsi="Times New Roman" w:cs="Times New Roman"/>
          <w:snapToGrid w:val="0"/>
          <w:color w:val="000000"/>
          <w:kern w:val="0"/>
          <w:szCs w:val="32"/>
          <w:shd w:val="clear" w:color="auto" w:fill="FFFFFF"/>
        </w:rPr>
        <w:t>局随机抽取相关行业专家</w:t>
      </w:r>
      <w:r w:rsidR="00F6409E" w:rsidRPr="00131E23">
        <w:rPr>
          <w:rFonts w:ascii="Times New Roman" w:eastAsia="方正仿宋简体" w:hAnsi="Times New Roman" w:cs="Times New Roman"/>
          <w:snapToGrid w:val="0"/>
          <w:color w:val="000000"/>
          <w:kern w:val="0"/>
          <w:szCs w:val="32"/>
          <w:shd w:val="clear" w:color="auto" w:fill="FFFFFF"/>
        </w:rPr>
        <w:t>3-5</w:t>
      </w:r>
      <w:r w:rsidR="00F6409E" w:rsidRPr="00131E23">
        <w:rPr>
          <w:rFonts w:ascii="Times New Roman" w:eastAsia="方正仿宋简体" w:hAnsi="Times New Roman" w:cs="Times New Roman"/>
          <w:snapToGrid w:val="0"/>
          <w:color w:val="000000"/>
          <w:kern w:val="0"/>
          <w:szCs w:val="32"/>
          <w:shd w:val="clear" w:color="auto" w:fill="FFFFFF"/>
        </w:rPr>
        <w:t>人组成评审小组对申报企业进行实地评审</w:t>
      </w:r>
      <w:r w:rsidRPr="00131E23">
        <w:rPr>
          <w:rFonts w:ascii="Times New Roman" w:eastAsia="方正仿宋简体" w:hAnsi="Times New Roman" w:cs="Times New Roman"/>
          <w:snapToGrid w:val="0"/>
          <w:color w:val="000000"/>
          <w:kern w:val="0"/>
          <w:szCs w:val="32"/>
          <w:shd w:val="clear" w:color="auto" w:fill="FFFFFF"/>
        </w:rPr>
        <w:t>根据申报企业综合得分和评审小组意见确定</w:t>
      </w:r>
      <w:r w:rsidR="001A096F"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农业龙头企业候选企业，并在</w:t>
      </w:r>
      <w:r w:rsidRPr="00131E23">
        <w:rPr>
          <w:rFonts w:ascii="Times New Roman" w:eastAsia="方正仿宋简体" w:hAnsi="Times New Roman" w:cs="Times New Roman"/>
          <w:snapToGrid w:val="0"/>
          <w:color w:val="000000"/>
          <w:kern w:val="0"/>
          <w:szCs w:val="32"/>
          <w:shd w:val="clear" w:color="auto" w:fill="FFFFFF"/>
        </w:rPr>
        <w:t>“</w:t>
      </w:r>
      <w:r w:rsidR="00C97DC1" w:rsidRPr="00131E23">
        <w:rPr>
          <w:rFonts w:ascii="Times New Roman" w:eastAsia="方正仿宋简体" w:hAnsi="Times New Roman" w:cs="Times New Roman"/>
          <w:snapToGrid w:val="0"/>
          <w:color w:val="000000"/>
          <w:kern w:val="0"/>
          <w:szCs w:val="32"/>
          <w:shd w:val="clear" w:color="auto" w:fill="FFFFFF"/>
        </w:rPr>
        <w:t>龙湖区政府网</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向社会公示</w:t>
      </w:r>
      <w:r w:rsidRPr="00131E23">
        <w:rPr>
          <w:rFonts w:ascii="Times New Roman" w:eastAsia="方正仿宋简体" w:hAnsi="Times New Roman" w:cs="Times New Roman"/>
          <w:snapToGrid w:val="0"/>
          <w:color w:val="000000"/>
          <w:kern w:val="0"/>
          <w:szCs w:val="32"/>
          <w:shd w:val="clear" w:color="auto" w:fill="FFFFFF"/>
        </w:rPr>
        <w:t>7</w:t>
      </w:r>
      <w:r w:rsidRPr="00131E23">
        <w:rPr>
          <w:rFonts w:ascii="Times New Roman" w:eastAsia="方正仿宋简体" w:hAnsi="Times New Roman" w:cs="Times New Roman"/>
          <w:snapToGrid w:val="0"/>
          <w:color w:val="000000"/>
          <w:kern w:val="0"/>
          <w:szCs w:val="32"/>
          <w:shd w:val="clear" w:color="auto" w:fill="FFFFFF"/>
        </w:rPr>
        <w:t>天。公示期满如无异议，由</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局报请</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政府认定。经</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政府认定的</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农业龙头企业，由</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局向社会公布并以</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农业局名义授予</w:t>
      </w:r>
      <w:r w:rsidRPr="00131E23">
        <w:rPr>
          <w:rFonts w:ascii="Times New Roman" w:eastAsia="方正仿宋简体" w:hAnsi="Times New Roman" w:cs="Times New Roman"/>
          <w:snapToGrid w:val="0"/>
          <w:color w:val="000000"/>
          <w:kern w:val="0"/>
          <w:szCs w:val="32"/>
          <w:shd w:val="clear" w:color="auto" w:fill="FFFFFF"/>
        </w:rPr>
        <w:t>“</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农业龙头企业</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牌匾。如公示有异议，由</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局调查核实并</w:t>
      </w:r>
      <w:proofErr w:type="gramStart"/>
      <w:r w:rsidRPr="00131E23">
        <w:rPr>
          <w:rFonts w:ascii="Times New Roman" w:eastAsia="方正仿宋简体" w:hAnsi="Times New Roman" w:cs="Times New Roman"/>
          <w:snapToGrid w:val="0"/>
          <w:color w:val="000000"/>
          <w:kern w:val="0"/>
          <w:szCs w:val="32"/>
          <w:shd w:val="clear" w:color="auto" w:fill="FFFFFF"/>
        </w:rPr>
        <w:t>作出</w:t>
      </w:r>
      <w:proofErr w:type="gramEnd"/>
      <w:r w:rsidRPr="00131E23">
        <w:rPr>
          <w:rFonts w:ascii="Times New Roman" w:eastAsia="方正仿宋简体" w:hAnsi="Times New Roman" w:cs="Times New Roman"/>
          <w:snapToGrid w:val="0"/>
          <w:color w:val="000000"/>
          <w:kern w:val="0"/>
          <w:szCs w:val="32"/>
          <w:shd w:val="clear" w:color="auto" w:fill="FFFFFF"/>
        </w:rPr>
        <w:t>处理。</w:t>
      </w:r>
      <w:r w:rsidRPr="00131E23">
        <w:rPr>
          <w:rFonts w:ascii="Times New Roman" w:eastAsia="方正仿宋简体" w:hAnsi="Times New Roman" w:cs="Times New Roman"/>
          <w:snapToGrid w:val="0"/>
          <w:color w:val="000000"/>
          <w:kern w:val="0"/>
          <w:szCs w:val="32"/>
          <w:shd w:val="clear" w:color="auto" w:fill="FFFFFF"/>
        </w:rPr>
        <w:t xml:space="preserve">            </w:t>
      </w:r>
    </w:p>
    <w:p w:rsidR="009E57B1" w:rsidRPr="00131E23" w:rsidRDefault="00404059" w:rsidP="00D92FD5">
      <w:pPr>
        <w:shd w:val="solid" w:color="FFFFFF" w:fill="auto"/>
        <w:adjustRightInd w:val="0"/>
        <w:snapToGrid w:val="0"/>
        <w:spacing w:line="560" w:lineRule="exact"/>
        <w:ind w:firstLineChars="200" w:firstLine="640"/>
        <w:jc w:val="left"/>
        <w:rPr>
          <w:rFonts w:ascii="Times New Roman" w:eastAsia="方正黑体简体" w:hAnsi="Times New Roman" w:cs="Times New Roman"/>
          <w:snapToGrid w:val="0"/>
          <w:color w:val="000000"/>
          <w:kern w:val="0"/>
          <w:szCs w:val="32"/>
          <w:shd w:val="clear" w:color="auto" w:fill="FFFFFF"/>
        </w:rPr>
      </w:pPr>
      <w:r w:rsidRPr="00131E23">
        <w:rPr>
          <w:rFonts w:ascii="Times New Roman" w:eastAsia="方正黑体简体" w:hAnsi="Times New Roman" w:cs="Times New Roman"/>
          <w:snapToGrid w:val="0"/>
          <w:color w:val="000000"/>
          <w:kern w:val="0"/>
          <w:szCs w:val="32"/>
          <w:shd w:val="clear" w:color="auto" w:fill="FFFFFF"/>
        </w:rPr>
        <w:t>四、运行监测</w:t>
      </w:r>
    </w:p>
    <w:p w:rsidR="009E57B1" w:rsidRPr="00131E23" w:rsidRDefault="00404059" w:rsidP="00D92FD5">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lastRenderedPageBreak/>
        <w:t>（一）年度生产经营情况调查</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每年</w:t>
      </w:r>
      <w:r w:rsidRPr="00131E23">
        <w:rPr>
          <w:rFonts w:ascii="Times New Roman" w:eastAsia="方正仿宋简体" w:hAnsi="Times New Roman" w:cs="Times New Roman"/>
          <w:snapToGrid w:val="0"/>
          <w:color w:val="000000"/>
          <w:kern w:val="0"/>
          <w:szCs w:val="32"/>
          <w:shd w:val="clear" w:color="auto" w:fill="FFFFFF"/>
        </w:rPr>
        <w:t>1</w:t>
      </w:r>
      <w:r w:rsidRPr="00131E23">
        <w:rPr>
          <w:rFonts w:ascii="Times New Roman" w:eastAsia="方正仿宋简体" w:hAnsi="Times New Roman" w:cs="Times New Roman"/>
          <w:snapToGrid w:val="0"/>
          <w:color w:val="000000"/>
          <w:kern w:val="0"/>
          <w:szCs w:val="32"/>
          <w:shd w:val="clear" w:color="auto" w:fill="FFFFFF"/>
        </w:rPr>
        <w:t>月底前，</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农业龙头企业填报《</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农业龙头企业经营发展情况统计表》（附件</w:t>
      </w:r>
      <w:r w:rsidRPr="00131E23">
        <w:rPr>
          <w:rFonts w:ascii="Times New Roman" w:eastAsia="方正仿宋简体" w:hAnsi="Times New Roman" w:cs="Times New Roman"/>
          <w:snapToGrid w:val="0"/>
          <w:color w:val="000000"/>
          <w:kern w:val="0"/>
          <w:szCs w:val="32"/>
          <w:shd w:val="clear" w:color="auto" w:fill="FFFFFF"/>
        </w:rPr>
        <w:t>3</w:t>
      </w:r>
      <w:r w:rsidRPr="00131E23">
        <w:rPr>
          <w:rFonts w:ascii="Times New Roman" w:eastAsia="方正仿宋简体" w:hAnsi="Times New Roman" w:cs="Times New Roman"/>
          <w:snapToGrid w:val="0"/>
          <w:color w:val="000000"/>
          <w:kern w:val="0"/>
          <w:szCs w:val="32"/>
          <w:shd w:val="clear" w:color="auto" w:fill="FFFFFF"/>
        </w:rPr>
        <w:t>），</w:t>
      </w:r>
      <w:r w:rsidR="00C97DC1" w:rsidRPr="00131E23">
        <w:rPr>
          <w:rFonts w:ascii="Times New Roman" w:eastAsia="方正仿宋简体" w:hAnsi="Times New Roman" w:cs="Times New Roman"/>
          <w:snapToGrid w:val="0"/>
          <w:color w:val="000000"/>
          <w:kern w:val="0"/>
          <w:szCs w:val="32"/>
          <w:shd w:val="clear" w:color="auto" w:fill="FFFFFF"/>
        </w:rPr>
        <w:t>街道农业办</w:t>
      </w:r>
      <w:r w:rsidRPr="00131E23">
        <w:rPr>
          <w:rFonts w:ascii="Times New Roman" w:eastAsia="方正仿宋简体" w:hAnsi="Times New Roman" w:cs="Times New Roman"/>
          <w:snapToGrid w:val="0"/>
          <w:color w:val="000000"/>
          <w:kern w:val="0"/>
          <w:szCs w:val="32"/>
          <w:shd w:val="clear" w:color="auto" w:fill="FFFFFF"/>
        </w:rPr>
        <w:t>审核、汇总后于当年</w:t>
      </w:r>
      <w:r w:rsidRPr="00131E23">
        <w:rPr>
          <w:rFonts w:ascii="Times New Roman" w:eastAsia="方正仿宋简体" w:hAnsi="Times New Roman" w:cs="Times New Roman"/>
          <w:snapToGrid w:val="0"/>
          <w:color w:val="000000"/>
          <w:kern w:val="0"/>
          <w:szCs w:val="32"/>
          <w:shd w:val="clear" w:color="auto" w:fill="FFFFFF"/>
        </w:rPr>
        <w:t>2</w:t>
      </w:r>
      <w:r w:rsidRPr="00131E23">
        <w:rPr>
          <w:rFonts w:ascii="Times New Roman" w:eastAsia="方正仿宋简体" w:hAnsi="Times New Roman" w:cs="Times New Roman"/>
          <w:snapToGrid w:val="0"/>
          <w:color w:val="000000"/>
          <w:kern w:val="0"/>
          <w:szCs w:val="32"/>
          <w:shd w:val="clear" w:color="auto" w:fill="FFFFFF"/>
        </w:rPr>
        <w:t>月</w:t>
      </w:r>
      <w:r w:rsidRPr="00131E23">
        <w:rPr>
          <w:rFonts w:ascii="Times New Roman" w:eastAsia="方正仿宋简体" w:hAnsi="Times New Roman" w:cs="Times New Roman"/>
          <w:snapToGrid w:val="0"/>
          <w:color w:val="000000"/>
          <w:kern w:val="0"/>
          <w:szCs w:val="32"/>
          <w:shd w:val="clear" w:color="auto" w:fill="FFFFFF"/>
        </w:rPr>
        <w:t>5</w:t>
      </w:r>
      <w:r w:rsidR="00C97DC1" w:rsidRPr="00131E23">
        <w:rPr>
          <w:rFonts w:ascii="Times New Roman" w:eastAsia="方正仿宋简体" w:hAnsi="Times New Roman" w:cs="Times New Roman"/>
          <w:snapToGrid w:val="0"/>
          <w:color w:val="000000"/>
          <w:kern w:val="0"/>
          <w:szCs w:val="32"/>
          <w:shd w:val="clear" w:color="auto" w:fill="FFFFFF"/>
        </w:rPr>
        <w:t>日前报区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直属农业龙头企业于每年</w:t>
      </w:r>
      <w:r w:rsidRPr="00131E23">
        <w:rPr>
          <w:rFonts w:ascii="Times New Roman" w:eastAsia="方正仿宋简体" w:hAnsi="Times New Roman" w:cs="Times New Roman"/>
          <w:snapToGrid w:val="0"/>
          <w:color w:val="000000"/>
          <w:kern w:val="0"/>
          <w:szCs w:val="32"/>
          <w:shd w:val="clear" w:color="auto" w:fill="FFFFFF"/>
        </w:rPr>
        <w:t>1</w:t>
      </w:r>
      <w:r w:rsidRPr="00131E23">
        <w:rPr>
          <w:rFonts w:ascii="Times New Roman" w:eastAsia="方正仿宋简体" w:hAnsi="Times New Roman" w:cs="Times New Roman"/>
          <w:snapToGrid w:val="0"/>
          <w:color w:val="000000"/>
          <w:kern w:val="0"/>
          <w:szCs w:val="32"/>
          <w:shd w:val="clear" w:color="auto" w:fill="FFFFFF"/>
        </w:rPr>
        <w:t>月</w:t>
      </w:r>
      <w:r w:rsidRPr="00131E23">
        <w:rPr>
          <w:rFonts w:ascii="Times New Roman" w:eastAsia="方正仿宋简体" w:hAnsi="Times New Roman" w:cs="Times New Roman"/>
          <w:snapToGrid w:val="0"/>
          <w:color w:val="000000"/>
          <w:kern w:val="0"/>
          <w:szCs w:val="32"/>
          <w:shd w:val="clear" w:color="auto" w:fill="FFFFFF"/>
        </w:rPr>
        <w:t>5</w:t>
      </w:r>
      <w:r w:rsidRPr="00131E23">
        <w:rPr>
          <w:rFonts w:ascii="Times New Roman" w:eastAsia="方正仿宋简体" w:hAnsi="Times New Roman" w:cs="Times New Roman"/>
          <w:snapToGrid w:val="0"/>
          <w:color w:val="000000"/>
          <w:kern w:val="0"/>
          <w:szCs w:val="32"/>
          <w:shd w:val="clear" w:color="auto" w:fill="FFFFFF"/>
        </w:rPr>
        <w:t>日前直接报送</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w:t>
      </w:r>
      <w:r w:rsidR="003E4F50" w:rsidRPr="00131E23">
        <w:rPr>
          <w:rFonts w:ascii="Times New Roman" w:eastAsia="方正仿宋简体" w:hAnsi="Times New Roman" w:cs="Times New Roman"/>
          <w:snapToGrid w:val="0"/>
          <w:color w:val="000000"/>
          <w:kern w:val="0"/>
          <w:szCs w:val="32"/>
          <w:shd w:val="clear" w:color="auto" w:fill="FFFFFF"/>
        </w:rPr>
        <w:t>农村</w:t>
      </w:r>
      <w:r w:rsidRPr="00131E23">
        <w:rPr>
          <w:rFonts w:ascii="Times New Roman" w:eastAsia="方正仿宋简体" w:hAnsi="Times New Roman" w:cs="Times New Roman"/>
          <w:snapToGrid w:val="0"/>
          <w:color w:val="000000"/>
          <w:kern w:val="0"/>
          <w:szCs w:val="32"/>
          <w:shd w:val="clear" w:color="auto" w:fill="FFFFFF"/>
        </w:rPr>
        <w:t>局。</w:t>
      </w:r>
    </w:p>
    <w:p w:rsidR="00C47CA0" w:rsidRPr="00131E23" w:rsidRDefault="00D92FD5" w:rsidP="00D92FD5">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（二）</w:t>
      </w:r>
      <w:r w:rsidR="00404059" w:rsidRPr="00131E23">
        <w:rPr>
          <w:rFonts w:ascii="Times New Roman" w:eastAsia="方正楷体简体" w:hAnsi="Times New Roman" w:cs="Times New Roman"/>
          <w:snapToGrid w:val="0"/>
          <w:color w:val="000000"/>
          <w:kern w:val="0"/>
          <w:szCs w:val="32"/>
          <w:shd w:val="clear" w:color="auto" w:fill="FFFFFF"/>
        </w:rPr>
        <w:t>定期运行监测</w:t>
      </w:r>
    </w:p>
    <w:p w:rsidR="009E57B1" w:rsidRPr="00131E23" w:rsidRDefault="00404059">
      <w:pPr>
        <w:shd w:val="solid" w:color="FFFFFF" w:fill="auto"/>
        <w:adjustRightInd w:val="0"/>
        <w:snapToGrid w:val="0"/>
        <w:spacing w:line="560" w:lineRule="exact"/>
        <w:ind w:firstLineChars="200" w:firstLine="640"/>
        <w:jc w:val="lef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对</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农业龙头企业实行每</w:t>
      </w:r>
      <w:r w:rsidRPr="00131E23">
        <w:rPr>
          <w:rFonts w:ascii="Times New Roman" w:eastAsia="方正仿宋简体" w:hAnsi="Times New Roman" w:cs="Times New Roman"/>
          <w:snapToGrid w:val="0"/>
          <w:color w:val="000000"/>
          <w:kern w:val="0"/>
          <w:szCs w:val="32"/>
          <w:shd w:val="clear" w:color="auto" w:fill="FFFFFF"/>
        </w:rPr>
        <w:t>3</w:t>
      </w:r>
      <w:r w:rsidRPr="00131E23">
        <w:rPr>
          <w:rFonts w:ascii="Times New Roman" w:eastAsia="方正仿宋简体" w:hAnsi="Times New Roman" w:cs="Times New Roman"/>
          <w:snapToGrid w:val="0"/>
          <w:color w:val="000000"/>
          <w:kern w:val="0"/>
          <w:szCs w:val="32"/>
          <w:shd w:val="clear" w:color="auto" w:fill="FFFFFF"/>
        </w:rPr>
        <w:t>年一次的运行</w:t>
      </w:r>
      <w:r w:rsidRPr="00131E23">
        <w:rPr>
          <w:rFonts w:ascii="Times New Roman" w:eastAsia="方正仿宋简体" w:hAnsi="Times New Roman" w:cs="Times New Roman"/>
          <w:bCs/>
          <w:snapToGrid w:val="0"/>
          <w:color w:val="000000"/>
          <w:kern w:val="0"/>
          <w:szCs w:val="32"/>
          <w:shd w:val="clear" w:color="auto" w:fill="FFFFFF"/>
        </w:rPr>
        <w:t>监测，具体程序参照申报审核及认定程序（企业填写附件</w:t>
      </w:r>
      <w:r w:rsidRPr="00131E23">
        <w:rPr>
          <w:rFonts w:ascii="Times New Roman" w:eastAsia="方正仿宋简体" w:hAnsi="Times New Roman" w:cs="Times New Roman"/>
          <w:bCs/>
          <w:snapToGrid w:val="0"/>
          <w:color w:val="000000"/>
          <w:kern w:val="0"/>
          <w:szCs w:val="32"/>
          <w:shd w:val="clear" w:color="auto" w:fill="FFFFFF"/>
        </w:rPr>
        <w:t>4</w:t>
      </w:r>
      <w:r w:rsidRPr="00131E23">
        <w:rPr>
          <w:rFonts w:ascii="Times New Roman" w:eastAsia="方正仿宋简体" w:hAnsi="Times New Roman" w:cs="Times New Roman"/>
          <w:bCs/>
          <w:snapToGrid w:val="0"/>
          <w:color w:val="000000"/>
          <w:kern w:val="0"/>
          <w:szCs w:val="32"/>
          <w:shd w:val="clear" w:color="auto" w:fill="FFFFFF"/>
        </w:rPr>
        <w:t>《</w:t>
      </w:r>
      <w:r w:rsidR="00EA663D" w:rsidRPr="00131E23">
        <w:rPr>
          <w:rFonts w:ascii="Times New Roman" w:eastAsia="方正仿宋简体" w:hAnsi="Times New Roman" w:cs="Times New Roman"/>
          <w:bCs/>
          <w:snapToGrid w:val="0"/>
          <w:color w:val="000000"/>
          <w:kern w:val="0"/>
          <w:szCs w:val="32"/>
          <w:shd w:val="clear" w:color="auto" w:fill="FFFFFF"/>
        </w:rPr>
        <w:t>龙湖区</w:t>
      </w:r>
      <w:r w:rsidRPr="00131E23">
        <w:rPr>
          <w:rFonts w:ascii="Times New Roman" w:eastAsia="方正仿宋简体" w:hAnsi="Times New Roman" w:cs="Times New Roman"/>
          <w:bCs/>
          <w:snapToGrid w:val="0"/>
          <w:color w:val="000000"/>
          <w:kern w:val="0"/>
          <w:szCs w:val="32"/>
          <w:shd w:val="clear" w:color="auto" w:fill="FFFFFF"/>
        </w:rPr>
        <w:t>农业龙头企业监测表》，所需材料适当简化），</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农业龙头企业监测标准与认定标准相一致，包括</w:t>
      </w:r>
      <w:r w:rsidRPr="00131E23">
        <w:rPr>
          <w:rFonts w:ascii="Times New Roman" w:eastAsia="方正仿宋简体" w:hAnsi="Times New Roman" w:cs="Times New Roman"/>
          <w:snapToGrid w:val="0"/>
          <w:color w:val="000000"/>
          <w:kern w:val="0"/>
          <w:szCs w:val="32"/>
          <w:shd w:val="clear" w:color="auto" w:fill="FFFFFF"/>
        </w:rPr>
        <w:t>6</w:t>
      </w:r>
      <w:r w:rsidRPr="00131E23">
        <w:rPr>
          <w:rFonts w:ascii="Times New Roman" w:eastAsia="方正仿宋简体" w:hAnsi="Times New Roman" w:cs="Times New Roman"/>
          <w:snapToGrid w:val="0"/>
          <w:color w:val="000000"/>
          <w:kern w:val="0"/>
          <w:szCs w:val="32"/>
          <w:shd w:val="clear" w:color="auto" w:fill="FFFFFF"/>
        </w:rPr>
        <w:t>方面指标（具体详见附件</w:t>
      </w:r>
      <w:r w:rsidRPr="00131E23">
        <w:rPr>
          <w:rFonts w:ascii="Times New Roman" w:eastAsia="方正仿宋简体" w:hAnsi="Times New Roman" w:cs="Times New Roman"/>
          <w:snapToGrid w:val="0"/>
          <w:color w:val="000000"/>
          <w:kern w:val="0"/>
          <w:szCs w:val="32"/>
          <w:shd w:val="clear" w:color="auto" w:fill="FFFFFF"/>
        </w:rPr>
        <w:t>1</w:t>
      </w:r>
      <w:r w:rsidRPr="00131E23">
        <w:rPr>
          <w:rFonts w:ascii="Times New Roman" w:eastAsia="方正仿宋简体" w:hAnsi="Times New Roman" w:cs="Times New Roman"/>
          <w:snapToGrid w:val="0"/>
          <w:color w:val="000000"/>
          <w:kern w:val="0"/>
          <w:szCs w:val="32"/>
          <w:shd w:val="clear" w:color="auto" w:fill="FFFFFF"/>
        </w:rPr>
        <w:t>），以百分制计分，综合得分</w:t>
      </w:r>
      <w:r w:rsidRPr="00131E23">
        <w:rPr>
          <w:rFonts w:ascii="Times New Roman" w:eastAsia="方正仿宋简体" w:hAnsi="Times New Roman" w:cs="Times New Roman"/>
          <w:snapToGrid w:val="0"/>
          <w:color w:val="000000"/>
          <w:kern w:val="0"/>
          <w:szCs w:val="32"/>
          <w:shd w:val="clear" w:color="auto" w:fill="FFFFFF"/>
        </w:rPr>
        <w:t>75</w:t>
      </w:r>
      <w:r w:rsidRPr="00131E23">
        <w:rPr>
          <w:rFonts w:ascii="Times New Roman" w:eastAsia="方正仿宋简体" w:hAnsi="Times New Roman" w:cs="Times New Roman"/>
          <w:snapToGrid w:val="0"/>
          <w:color w:val="000000"/>
          <w:kern w:val="0"/>
          <w:szCs w:val="32"/>
          <w:shd w:val="clear" w:color="auto" w:fill="FFFFFF"/>
        </w:rPr>
        <w:t>分及以上的为合格。</w:t>
      </w:r>
      <w:r w:rsidRPr="00131E23">
        <w:rPr>
          <w:rFonts w:ascii="Times New Roman" w:eastAsia="方正仿宋简体" w:hAnsi="Times New Roman" w:cs="Times New Roman"/>
          <w:bCs/>
          <w:snapToGrid w:val="0"/>
          <w:color w:val="000000"/>
          <w:kern w:val="0"/>
          <w:szCs w:val="32"/>
          <w:shd w:val="clear" w:color="auto" w:fill="FFFFFF"/>
        </w:rPr>
        <w:t>由</w:t>
      </w:r>
      <w:r w:rsidR="00C97DC1" w:rsidRPr="00131E23">
        <w:rPr>
          <w:rFonts w:ascii="Times New Roman" w:eastAsia="方正仿宋简体" w:hAnsi="Times New Roman" w:cs="Times New Roman"/>
          <w:bCs/>
          <w:snapToGrid w:val="0"/>
          <w:color w:val="000000"/>
          <w:kern w:val="0"/>
          <w:szCs w:val="32"/>
          <w:shd w:val="clear" w:color="auto" w:fill="FFFFFF"/>
        </w:rPr>
        <w:t>区</w:t>
      </w:r>
      <w:r w:rsidRPr="00131E23">
        <w:rPr>
          <w:rFonts w:ascii="Times New Roman" w:eastAsia="方正仿宋简体" w:hAnsi="Times New Roman" w:cs="Times New Roman"/>
          <w:bCs/>
          <w:snapToGrid w:val="0"/>
          <w:color w:val="000000"/>
          <w:kern w:val="0"/>
          <w:szCs w:val="32"/>
          <w:shd w:val="clear" w:color="auto" w:fill="FFFFFF"/>
        </w:rPr>
        <w:t>农业</w:t>
      </w:r>
      <w:r w:rsidR="003E4F50" w:rsidRPr="00131E23">
        <w:rPr>
          <w:rFonts w:ascii="Times New Roman" w:eastAsia="方正仿宋简体" w:hAnsi="Times New Roman" w:cs="Times New Roman"/>
          <w:bCs/>
          <w:snapToGrid w:val="0"/>
          <w:color w:val="000000"/>
          <w:kern w:val="0"/>
          <w:szCs w:val="32"/>
          <w:shd w:val="clear" w:color="auto" w:fill="FFFFFF"/>
        </w:rPr>
        <w:t>农村</w:t>
      </w:r>
      <w:r w:rsidRPr="00131E23">
        <w:rPr>
          <w:rFonts w:ascii="Times New Roman" w:eastAsia="方正仿宋简体" w:hAnsi="Times New Roman" w:cs="Times New Roman"/>
          <w:bCs/>
          <w:snapToGrid w:val="0"/>
          <w:color w:val="000000"/>
          <w:kern w:val="0"/>
          <w:szCs w:val="32"/>
          <w:shd w:val="clear" w:color="auto" w:fill="FFFFFF"/>
        </w:rPr>
        <w:t>局组织实施，并把</w:t>
      </w:r>
      <w:r w:rsidRPr="00131E23">
        <w:rPr>
          <w:rFonts w:ascii="Times New Roman" w:eastAsia="方正仿宋简体" w:hAnsi="Times New Roman" w:cs="Times New Roman"/>
          <w:snapToGrid w:val="0"/>
          <w:color w:val="000000"/>
          <w:kern w:val="0"/>
          <w:szCs w:val="32"/>
          <w:shd w:val="clear" w:color="auto" w:fill="FFFFFF"/>
        </w:rPr>
        <w:t>监测结果报请</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bCs/>
          <w:snapToGrid w:val="0"/>
          <w:color w:val="000000"/>
          <w:kern w:val="0"/>
          <w:szCs w:val="32"/>
          <w:shd w:val="clear" w:color="auto" w:fill="FFFFFF"/>
        </w:rPr>
        <w:t>政府确认。</w:t>
      </w:r>
      <w:r w:rsidRPr="00131E23">
        <w:rPr>
          <w:rFonts w:ascii="Times New Roman" w:eastAsia="方正仿宋简体" w:hAnsi="Times New Roman" w:cs="Times New Roman"/>
          <w:snapToGrid w:val="0"/>
          <w:color w:val="000000"/>
          <w:kern w:val="0"/>
          <w:szCs w:val="32"/>
          <w:shd w:val="clear" w:color="auto" w:fill="FFFFFF"/>
        </w:rPr>
        <w:t>对监测不合格的企业，取消其</w:t>
      </w:r>
      <w:r w:rsidRPr="00131E23">
        <w:rPr>
          <w:rFonts w:ascii="Times New Roman" w:eastAsia="方正仿宋简体" w:hAnsi="Times New Roman" w:cs="Times New Roman"/>
          <w:snapToGrid w:val="0"/>
          <w:color w:val="000000"/>
          <w:kern w:val="0"/>
          <w:szCs w:val="32"/>
          <w:shd w:val="clear" w:color="auto" w:fill="FFFFFF"/>
        </w:rPr>
        <w:t>“</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农业龙头企业</w:t>
      </w:r>
      <w:r w:rsidRPr="00131E23">
        <w:rPr>
          <w:rFonts w:ascii="Times New Roman" w:eastAsia="方正仿宋简体" w:hAnsi="Times New Roman" w:cs="Times New Roman"/>
          <w:snapToGrid w:val="0"/>
          <w:color w:val="000000"/>
          <w:kern w:val="0"/>
          <w:szCs w:val="32"/>
          <w:shd w:val="clear" w:color="auto" w:fill="FFFFFF"/>
        </w:rPr>
        <w:t>”</w:t>
      </w:r>
      <w:r w:rsidRPr="00131E23">
        <w:rPr>
          <w:rFonts w:ascii="Times New Roman" w:eastAsia="方正仿宋简体" w:hAnsi="Times New Roman" w:cs="Times New Roman"/>
          <w:snapToGrid w:val="0"/>
          <w:color w:val="000000"/>
          <w:kern w:val="0"/>
          <w:szCs w:val="32"/>
          <w:shd w:val="clear" w:color="auto" w:fill="FFFFFF"/>
        </w:rPr>
        <w:t>资格。连续两次监测合格的</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农业龙头企业，下一监测年度免予监测。</w:t>
      </w:r>
    </w:p>
    <w:p w:rsidR="009E57B1" w:rsidRPr="00131E23" w:rsidRDefault="00404059">
      <w:pPr>
        <w:shd w:val="solid" w:color="FFFFFF" w:fill="auto"/>
        <w:adjustRightInd w:val="0"/>
        <w:snapToGrid w:val="0"/>
        <w:spacing w:line="560" w:lineRule="exac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bCs/>
          <w:snapToGrid w:val="0"/>
          <w:color w:val="000000"/>
          <w:kern w:val="0"/>
          <w:szCs w:val="32"/>
          <w:shd w:val="clear" w:color="auto" w:fill="FFFFFF"/>
        </w:rPr>
        <w:t xml:space="preserve">   </w:t>
      </w:r>
      <w:r w:rsidR="00D92FD5" w:rsidRPr="00131E23">
        <w:rPr>
          <w:rFonts w:ascii="Times New Roman" w:eastAsia="方正仿宋简体" w:hAnsi="Times New Roman" w:cs="Times New Roman"/>
          <w:bCs/>
          <w:snapToGrid w:val="0"/>
          <w:color w:val="000000"/>
          <w:kern w:val="0"/>
          <w:szCs w:val="32"/>
          <w:shd w:val="clear" w:color="auto" w:fill="FFFFFF"/>
        </w:rPr>
        <w:t xml:space="preserve"> </w:t>
      </w:r>
      <w:r w:rsidRPr="00131E23">
        <w:rPr>
          <w:rFonts w:ascii="Times New Roman" w:eastAsia="方正仿宋简体" w:hAnsi="Times New Roman" w:cs="Times New Roman"/>
          <w:bCs/>
          <w:snapToGrid w:val="0"/>
          <w:color w:val="000000"/>
          <w:kern w:val="0"/>
          <w:szCs w:val="32"/>
          <w:shd w:val="clear" w:color="auto" w:fill="FFFFFF"/>
        </w:rPr>
        <w:t>已取得</w:t>
      </w:r>
      <w:r w:rsidR="00C97DC1" w:rsidRPr="00131E23">
        <w:rPr>
          <w:rFonts w:ascii="Times New Roman" w:eastAsia="方正仿宋简体" w:hAnsi="Times New Roman" w:cs="Times New Roman"/>
          <w:bCs/>
          <w:snapToGrid w:val="0"/>
          <w:color w:val="000000"/>
          <w:kern w:val="0"/>
          <w:szCs w:val="32"/>
          <w:shd w:val="clear" w:color="auto" w:fill="FFFFFF"/>
        </w:rPr>
        <w:t>市级、</w:t>
      </w:r>
      <w:r w:rsidRPr="00131E23">
        <w:rPr>
          <w:rFonts w:ascii="Times New Roman" w:eastAsia="方正仿宋简体" w:hAnsi="Times New Roman" w:cs="Times New Roman"/>
          <w:bCs/>
          <w:snapToGrid w:val="0"/>
          <w:color w:val="000000"/>
          <w:kern w:val="0"/>
          <w:szCs w:val="32"/>
          <w:shd w:val="clear" w:color="auto" w:fill="FFFFFF"/>
        </w:rPr>
        <w:t>省级重点农业龙头企业称号的</w:t>
      </w:r>
      <w:r w:rsidR="00C97DC1" w:rsidRPr="00131E23">
        <w:rPr>
          <w:rFonts w:ascii="Times New Roman" w:eastAsia="方正仿宋简体" w:hAnsi="Times New Roman" w:cs="Times New Roman"/>
          <w:bCs/>
          <w:snapToGrid w:val="0"/>
          <w:color w:val="000000"/>
          <w:kern w:val="0"/>
          <w:szCs w:val="32"/>
          <w:shd w:val="clear" w:color="auto" w:fill="FFFFFF"/>
        </w:rPr>
        <w:t>区</w:t>
      </w:r>
      <w:r w:rsidRPr="00131E23">
        <w:rPr>
          <w:rFonts w:ascii="Times New Roman" w:eastAsia="方正仿宋简体" w:hAnsi="Times New Roman" w:cs="Times New Roman"/>
          <w:bCs/>
          <w:snapToGrid w:val="0"/>
          <w:color w:val="000000"/>
          <w:kern w:val="0"/>
          <w:szCs w:val="32"/>
          <w:shd w:val="clear" w:color="auto" w:fill="FFFFFF"/>
        </w:rPr>
        <w:t>级</w:t>
      </w:r>
      <w:r w:rsidRPr="00131E23">
        <w:rPr>
          <w:rFonts w:ascii="Times New Roman" w:eastAsia="方正仿宋简体" w:hAnsi="Times New Roman" w:cs="Times New Roman"/>
          <w:snapToGrid w:val="0"/>
          <w:color w:val="000000"/>
          <w:kern w:val="0"/>
          <w:szCs w:val="32"/>
          <w:shd w:val="clear" w:color="auto" w:fill="FFFFFF"/>
        </w:rPr>
        <w:t>农业龙头企业由</w:t>
      </w:r>
      <w:r w:rsidR="00C97DC1" w:rsidRPr="00131E23">
        <w:rPr>
          <w:rFonts w:ascii="Times New Roman" w:eastAsia="方正仿宋简体" w:hAnsi="Times New Roman" w:cs="Times New Roman"/>
          <w:snapToGrid w:val="0"/>
          <w:color w:val="000000"/>
          <w:kern w:val="0"/>
          <w:szCs w:val="32"/>
          <w:shd w:val="clear" w:color="auto" w:fill="FFFFFF"/>
        </w:rPr>
        <w:t>市农业</w:t>
      </w:r>
      <w:r w:rsidR="003E4F50" w:rsidRPr="00131E23">
        <w:rPr>
          <w:rFonts w:ascii="Times New Roman" w:eastAsia="方正仿宋简体" w:hAnsi="Times New Roman" w:cs="Times New Roman"/>
          <w:snapToGrid w:val="0"/>
          <w:color w:val="000000"/>
          <w:kern w:val="0"/>
          <w:szCs w:val="32"/>
          <w:shd w:val="clear" w:color="auto" w:fill="FFFFFF"/>
        </w:rPr>
        <w:t>农村</w:t>
      </w:r>
      <w:r w:rsidR="00C97DC1" w:rsidRPr="00131E23">
        <w:rPr>
          <w:rFonts w:ascii="Times New Roman" w:eastAsia="方正仿宋简体" w:hAnsi="Times New Roman" w:cs="Times New Roman"/>
          <w:snapToGrid w:val="0"/>
          <w:color w:val="000000"/>
          <w:kern w:val="0"/>
          <w:szCs w:val="32"/>
          <w:shd w:val="clear" w:color="auto" w:fill="FFFFFF"/>
        </w:rPr>
        <w:t>局、</w:t>
      </w:r>
      <w:r w:rsidRPr="00131E23">
        <w:rPr>
          <w:rFonts w:ascii="Times New Roman" w:eastAsia="方正仿宋简体" w:hAnsi="Times New Roman" w:cs="Times New Roman"/>
          <w:snapToGrid w:val="0"/>
          <w:color w:val="000000"/>
          <w:kern w:val="0"/>
          <w:szCs w:val="32"/>
          <w:shd w:val="clear" w:color="auto" w:fill="FFFFFF"/>
        </w:rPr>
        <w:t>省农业厅统一组织监测，不再单独纳入</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级的监测范围。</w:t>
      </w:r>
    </w:p>
    <w:p w:rsidR="009E57B1" w:rsidRPr="00131E23" w:rsidRDefault="00404059" w:rsidP="00D92FD5">
      <w:pPr>
        <w:shd w:val="solid" w:color="FFFFFF" w:fill="auto"/>
        <w:adjustRightInd w:val="0"/>
        <w:snapToGrid w:val="0"/>
        <w:spacing w:line="560" w:lineRule="exact"/>
        <w:ind w:firstLineChars="200" w:firstLine="640"/>
        <w:jc w:val="left"/>
        <w:rPr>
          <w:rFonts w:ascii="Times New Roman" w:eastAsia="方正黑体简体" w:hAnsi="Times New Roman" w:cs="Times New Roman"/>
          <w:snapToGrid w:val="0"/>
          <w:color w:val="000000"/>
          <w:kern w:val="0"/>
          <w:szCs w:val="32"/>
          <w:shd w:val="clear" w:color="auto" w:fill="FFFFFF"/>
        </w:rPr>
      </w:pPr>
      <w:r w:rsidRPr="00131E23">
        <w:rPr>
          <w:rFonts w:ascii="Times New Roman" w:eastAsia="方正黑体简体" w:hAnsi="Times New Roman" w:cs="Times New Roman"/>
          <w:snapToGrid w:val="0"/>
          <w:color w:val="000000"/>
          <w:kern w:val="0"/>
          <w:szCs w:val="32"/>
          <w:shd w:val="clear" w:color="auto" w:fill="FFFFFF"/>
        </w:rPr>
        <w:t>五、违法违规情况处理</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有下列行为之一的企业，不得评为</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农业龙头企业；已被</w:t>
      </w:r>
      <w:r w:rsidR="00C97DC1" w:rsidRPr="00131E23">
        <w:rPr>
          <w:rFonts w:ascii="Times New Roman" w:eastAsia="方正仿宋简体" w:hAnsi="Times New Roman" w:cs="Times New Roman"/>
          <w:snapToGrid w:val="0"/>
          <w:color w:val="000000"/>
          <w:kern w:val="0"/>
          <w:szCs w:val="32"/>
          <w:shd w:val="clear" w:color="auto" w:fill="FFFFFF"/>
        </w:rPr>
        <w:t>确认</w:t>
      </w:r>
      <w:r w:rsidRPr="00131E23">
        <w:rPr>
          <w:rFonts w:ascii="Times New Roman" w:eastAsia="方正仿宋简体" w:hAnsi="Times New Roman" w:cs="Times New Roman"/>
          <w:snapToGrid w:val="0"/>
          <w:color w:val="000000"/>
          <w:kern w:val="0"/>
          <w:szCs w:val="32"/>
          <w:shd w:val="clear" w:color="auto" w:fill="FFFFFF"/>
        </w:rPr>
        <w:t>为</w:t>
      </w:r>
      <w:r w:rsidR="00C97DC1" w:rsidRPr="00131E23">
        <w:rPr>
          <w:rFonts w:ascii="Times New Roman" w:eastAsia="方正仿宋简体" w:hAnsi="Times New Roman" w:cs="Times New Roman"/>
          <w:snapToGrid w:val="0"/>
          <w:color w:val="000000"/>
          <w:kern w:val="0"/>
          <w:szCs w:val="32"/>
          <w:shd w:val="clear" w:color="auto" w:fill="FFFFFF"/>
        </w:rPr>
        <w:t>监测不合格的区</w:t>
      </w:r>
      <w:r w:rsidRPr="00131E23">
        <w:rPr>
          <w:rFonts w:ascii="Times New Roman" w:eastAsia="方正仿宋简体" w:hAnsi="Times New Roman" w:cs="Times New Roman"/>
          <w:snapToGrid w:val="0"/>
          <w:color w:val="000000"/>
          <w:kern w:val="0"/>
          <w:szCs w:val="32"/>
          <w:shd w:val="clear" w:color="auto" w:fill="FFFFFF"/>
        </w:rPr>
        <w:t>农业龙头企业，</w:t>
      </w:r>
      <w:r w:rsidR="00610362" w:rsidRPr="00131E23">
        <w:rPr>
          <w:rFonts w:ascii="Times New Roman" w:eastAsia="方正仿宋简体" w:hAnsi="Times New Roman" w:cs="Times New Roman"/>
          <w:snapToGrid w:val="0"/>
          <w:color w:val="000000"/>
          <w:kern w:val="0"/>
          <w:szCs w:val="32"/>
          <w:shd w:val="clear" w:color="auto" w:fill="FFFFFF"/>
        </w:rPr>
        <w:t>并</w:t>
      </w:r>
      <w:r w:rsidRPr="00131E23">
        <w:rPr>
          <w:rFonts w:ascii="Times New Roman" w:eastAsia="方正仿宋简体" w:hAnsi="Times New Roman" w:cs="Times New Roman"/>
          <w:snapToGrid w:val="0"/>
          <w:color w:val="000000"/>
          <w:kern w:val="0"/>
          <w:szCs w:val="32"/>
          <w:shd w:val="clear" w:color="auto" w:fill="FFFFFF"/>
        </w:rPr>
        <w:t>3</w:t>
      </w:r>
      <w:r w:rsidRPr="00131E23">
        <w:rPr>
          <w:rFonts w:ascii="Times New Roman" w:eastAsia="方正仿宋简体" w:hAnsi="Times New Roman" w:cs="Times New Roman"/>
          <w:snapToGrid w:val="0"/>
          <w:color w:val="000000"/>
          <w:kern w:val="0"/>
          <w:szCs w:val="32"/>
          <w:shd w:val="clear" w:color="auto" w:fill="FFFFFF"/>
        </w:rPr>
        <w:t>年内不得申报</w:t>
      </w:r>
      <w:r w:rsidR="00C97DC1" w:rsidRPr="00131E23">
        <w:rPr>
          <w:rFonts w:ascii="Times New Roman" w:eastAsia="方正仿宋简体" w:hAnsi="Times New Roman" w:cs="Times New Roman"/>
          <w:snapToGrid w:val="0"/>
          <w:color w:val="000000"/>
          <w:kern w:val="0"/>
          <w:szCs w:val="32"/>
          <w:shd w:val="clear" w:color="auto" w:fill="FFFFFF"/>
        </w:rPr>
        <w:t>区</w:t>
      </w:r>
      <w:r w:rsidRPr="00131E23">
        <w:rPr>
          <w:rFonts w:ascii="Times New Roman" w:eastAsia="方正仿宋简体" w:hAnsi="Times New Roman" w:cs="Times New Roman"/>
          <w:snapToGrid w:val="0"/>
          <w:color w:val="000000"/>
          <w:kern w:val="0"/>
          <w:szCs w:val="32"/>
          <w:shd w:val="clear" w:color="auto" w:fill="FFFFFF"/>
        </w:rPr>
        <w:t>农业龙头企业。</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1.</w:t>
      </w:r>
      <w:r w:rsidRPr="00131E23">
        <w:rPr>
          <w:rFonts w:ascii="Times New Roman" w:eastAsia="方正仿宋简体" w:hAnsi="Times New Roman" w:cs="Times New Roman"/>
          <w:snapToGrid w:val="0"/>
          <w:color w:val="000000"/>
          <w:kern w:val="0"/>
          <w:szCs w:val="32"/>
          <w:shd w:val="clear" w:color="auto" w:fill="FFFFFF"/>
        </w:rPr>
        <w:t>被税务部门查实，有偷、逃、骗、抗税违法行为的；</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lastRenderedPageBreak/>
        <w:t>2.</w:t>
      </w:r>
      <w:r w:rsidRPr="00131E23">
        <w:rPr>
          <w:rFonts w:ascii="Times New Roman" w:eastAsia="方正仿宋简体" w:hAnsi="Times New Roman" w:cs="Times New Roman"/>
          <w:snapToGrid w:val="0"/>
          <w:color w:val="000000"/>
          <w:kern w:val="0"/>
          <w:szCs w:val="32"/>
          <w:shd w:val="clear" w:color="auto" w:fill="FFFFFF"/>
        </w:rPr>
        <w:t>由于防范措施不力或防范不当，致使发生重大安全事故，造成生命和财产重大损失的；</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3.</w:t>
      </w:r>
      <w:r w:rsidRPr="00131E23">
        <w:rPr>
          <w:rFonts w:ascii="Times New Roman" w:eastAsia="方正仿宋简体" w:hAnsi="Times New Roman" w:cs="Times New Roman"/>
          <w:snapToGrid w:val="0"/>
          <w:color w:val="000000"/>
          <w:kern w:val="0"/>
          <w:szCs w:val="32"/>
          <w:shd w:val="clear" w:color="auto" w:fill="FFFFFF"/>
        </w:rPr>
        <w:t>生产假冒伪劣产品，</w:t>
      </w:r>
      <w:r w:rsidR="00610362" w:rsidRPr="00131E23">
        <w:rPr>
          <w:rFonts w:ascii="Times New Roman" w:eastAsia="方正仿宋简体" w:hAnsi="Times New Roman" w:cs="Times New Roman"/>
          <w:snapToGrid w:val="0"/>
          <w:color w:val="000000"/>
          <w:kern w:val="0"/>
          <w:szCs w:val="32"/>
          <w:shd w:val="clear" w:color="auto" w:fill="FFFFFF"/>
        </w:rPr>
        <w:t>经市场监督管理</w:t>
      </w:r>
      <w:r w:rsidRPr="00131E23">
        <w:rPr>
          <w:rFonts w:ascii="Times New Roman" w:eastAsia="方正仿宋简体" w:hAnsi="Times New Roman" w:cs="Times New Roman"/>
          <w:snapToGrid w:val="0"/>
          <w:color w:val="000000"/>
          <w:kern w:val="0"/>
          <w:szCs w:val="32"/>
          <w:shd w:val="clear" w:color="auto" w:fill="FFFFFF"/>
        </w:rPr>
        <w:t>等部门查实并予以处罚的；</w:t>
      </w:r>
    </w:p>
    <w:p w:rsidR="009E57B1" w:rsidRPr="00131E23" w:rsidRDefault="00404059">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4.</w:t>
      </w:r>
      <w:r w:rsidRPr="00131E23">
        <w:rPr>
          <w:rFonts w:ascii="Times New Roman" w:eastAsia="方正仿宋简体" w:hAnsi="Times New Roman" w:cs="Times New Roman"/>
          <w:snapToGrid w:val="0"/>
          <w:color w:val="000000"/>
          <w:kern w:val="0"/>
          <w:szCs w:val="32"/>
          <w:shd w:val="clear" w:color="auto" w:fill="FFFFFF"/>
        </w:rPr>
        <w:t>环保不达标，经</w:t>
      </w:r>
      <w:r w:rsidR="00610362" w:rsidRPr="00131E23">
        <w:rPr>
          <w:rFonts w:ascii="Times New Roman" w:eastAsia="方正仿宋简体" w:hAnsi="Times New Roman" w:cs="Times New Roman"/>
          <w:snapToGrid w:val="0"/>
          <w:color w:val="000000"/>
          <w:kern w:val="0"/>
          <w:szCs w:val="32"/>
          <w:shd w:val="clear" w:color="auto" w:fill="FFFFFF"/>
        </w:rPr>
        <w:t>生态环境部门</w:t>
      </w:r>
      <w:r w:rsidRPr="00131E23">
        <w:rPr>
          <w:rFonts w:ascii="Times New Roman" w:eastAsia="方正仿宋简体" w:hAnsi="Times New Roman" w:cs="Times New Roman"/>
          <w:snapToGrid w:val="0"/>
          <w:color w:val="000000"/>
          <w:kern w:val="0"/>
          <w:szCs w:val="32"/>
          <w:shd w:val="clear" w:color="auto" w:fill="FFFFFF"/>
        </w:rPr>
        <w:t>查实并予以处罚的；</w:t>
      </w:r>
    </w:p>
    <w:p w:rsidR="009E57B1" w:rsidRPr="00131E23" w:rsidRDefault="00610362">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5.</w:t>
      </w:r>
      <w:r w:rsidR="00404059" w:rsidRPr="00131E23">
        <w:rPr>
          <w:rFonts w:ascii="Times New Roman" w:eastAsia="方正仿宋简体" w:hAnsi="Times New Roman" w:cs="Times New Roman"/>
          <w:snapToGrid w:val="0"/>
          <w:color w:val="000000"/>
          <w:kern w:val="0"/>
          <w:szCs w:val="32"/>
          <w:shd w:val="clear" w:color="auto" w:fill="FFFFFF"/>
        </w:rPr>
        <w:t>供虚假材料的；</w:t>
      </w:r>
    </w:p>
    <w:p w:rsidR="009E57B1" w:rsidRPr="00131E23" w:rsidRDefault="00610362">
      <w:pPr>
        <w:shd w:val="solid" w:color="FFFFFF" w:fill="auto"/>
        <w:adjustRightInd w:val="0"/>
        <w:snapToGrid w:val="0"/>
        <w:spacing w:line="560" w:lineRule="exact"/>
        <w:ind w:firstLineChars="200" w:firstLine="640"/>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6.</w:t>
      </w:r>
      <w:r w:rsidR="00404059" w:rsidRPr="00131E23">
        <w:rPr>
          <w:rFonts w:ascii="Times New Roman" w:eastAsia="方正仿宋简体" w:hAnsi="Times New Roman" w:cs="Times New Roman"/>
          <w:snapToGrid w:val="0"/>
          <w:color w:val="000000"/>
          <w:kern w:val="0"/>
          <w:szCs w:val="32"/>
          <w:shd w:val="clear" w:color="auto" w:fill="FFFFFF"/>
        </w:rPr>
        <w:t>他违反国家法律、法规和政策的行为。</w:t>
      </w:r>
    </w:p>
    <w:p w:rsidR="009E57B1" w:rsidRPr="00131E23" w:rsidRDefault="00404059" w:rsidP="00D92FD5">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黑体简体" w:hAnsi="Times New Roman" w:cs="Times New Roman"/>
          <w:snapToGrid w:val="0"/>
          <w:color w:val="000000"/>
          <w:kern w:val="0"/>
          <w:szCs w:val="32"/>
          <w:shd w:val="clear" w:color="auto" w:fill="FFFFFF"/>
        </w:rPr>
        <w:t>六、附则</w:t>
      </w:r>
      <w:r w:rsidRPr="00131E23">
        <w:rPr>
          <w:rFonts w:ascii="Times New Roman" w:eastAsia="方正黑体简体" w:hAnsi="Times New Roman" w:cs="Times New Roman"/>
          <w:snapToGrid w:val="0"/>
          <w:color w:val="000000"/>
          <w:kern w:val="0"/>
          <w:szCs w:val="32"/>
          <w:shd w:val="clear" w:color="auto" w:fill="FFFFFF"/>
        </w:rPr>
        <w:br/>
      </w:r>
      <w:r w:rsidRPr="00131E23">
        <w:rPr>
          <w:rFonts w:ascii="Times New Roman" w:eastAsia="方正仿宋简体" w:hAnsi="Times New Roman" w:cs="Times New Roman"/>
          <w:snapToGrid w:val="0"/>
          <w:color w:val="000000"/>
          <w:kern w:val="0"/>
          <w:szCs w:val="32"/>
          <w:shd w:val="clear" w:color="auto" w:fill="FFFFFF"/>
        </w:rPr>
        <w:t xml:space="preserve">    </w:t>
      </w:r>
      <w:r w:rsidRPr="00131E23">
        <w:rPr>
          <w:rFonts w:ascii="Times New Roman" w:eastAsia="方正楷体简体" w:hAnsi="Times New Roman" w:cs="Times New Roman"/>
          <w:snapToGrid w:val="0"/>
          <w:color w:val="000000"/>
          <w:kern w:val="0"/>
          <w:szCs w:val="32"/>
          <w:shd w:val="clear" w:color="auto" w:fill="FFFFFF"/>
        </w:rPr>
        <w:t>（一）</w:t>
      </w:r>
      <w:r w:rsidR="00C97DC1" w:rsidRPr="00131E23">
        <w:rPr>
          <w:rFonts w:ascii="Times New Roman" w:eastAsia="方正楷体简体" w:hAnsi="Times New Roman" w:cs="Times New Roman"/>
          <w:snapToGrid w:val="0"/>
          <w:color w:val="000000"/>
          <w:kern w:val="0"/>
          <w:szCs w:val="32"/>
          <w:shd w:val="clear" w:color="auto" w:fill="FFFFFF"/>
        </w:rPr>
        <w:t>区</w:t>
      </w:r>
      <w:r w:rsidRPr="00131E23">
        <w:rPr>
          <w:rFonts w:ascii="Times New Roman" w:eastAsia="方正楷体简体" w:hAnsi="Times New Roman" w:cs="Times New Roman"/>
          <w:snapToGrid w:val="0"/>
          <w:color w:val="000000"/>
          <w:kern w:val="0"/>
          <w:szCs w:val="32"/>
          <w:shd w:val="clear" w:color="auto" w:fill="FFFFFF"/>
        </w:rPr>
        <w:t>农业龙头企业更改企业名称，应提供营业执照等有关材料，报</w:t>
      </w:r>
      <w:r w:rsidR="00C97DC1" w:rsidRPr="00131E23">
        <w:rPr>
          <w:rFonts w:ascii="Times New Roman" w:eastAsia="方正楷体简体" w:hAnsi="Times New Roman" w:cs="Times New Roman"/>
          <w:snapToGrid w:val="0"/>
          <w:color w:val="000000"/>
          <w:kern w:val="0"/>
          <w:szCs w:val="32"/>
          <w:shd w:val="clear" w:color="auto" w:fill="FFFFFF"/>
        </w:rPr>
        <w:t>区</w:t>
      </w:r>
      <w:r w:rsidRPr="00131E23">
        <w:rPr>
          <w:rFonts w:ascii="Times New Roman" w:eastAsia="方正楷体简体" w:hAnsi="Times New Roman" w:cs="Times New Roman"/>
          <w:snapToGrid w:val="0"/>
          <w:color w:val="000000"/>
          <w:kern w:val="0"/>
          <w:szCs w:val="32"/>
          <w:shd w:val="clear" w:color="auto" w:fill="FFFFFF"/>
        </w:rPr>
        <w:t>农业</w:t>
      </w:r>
      <w:r w:rsidR="003E4F50" w:rsidRPr="00131E23">
        <w:rPr>
          <w:rFonts w:ascii="Times New Roman" w:eastAsia="方正楷体简体" w:hAnsi="Times New Roman" w:cs="Times New Roman"/>
          <w:snapToGrid w:val="0"/>
          <w:color w:val="000000"/>
          <w:kern w:val="0"/>
          <w:szCs w:val="32"/>
          <w:shd w:val="clear" w:color="auto" w:fill="FFFFFF"/>
        </w:rPr>
        <w:t>农村</w:t>
      </w:r>
      <w:r w:rsidRPr="00131E23">
        <w:rPr>
          <w:rFonts w:ascii="Times New Roman" w:eastAsia="方正楷体简体" w:hAnsi="Times New Roman" w:cs="Times New Roman"/>
          <w:snapToGrid w:val="0"/>
          <w:color w:val="000000"/>
          <w:kern w:val="0"/>
          <w:szCs w:val="32"/>
          <w:shd w:val="clear" w:color="auto" w:fill="FFFFFF"/>
        </w:rPr>
        <w:t>局审核确认后，通报有关单位。</w:t>
      </w:r>
    </w:p>
    <w:p w:rsidR="009E57B1" w:rsidRPr="00131E23" w:rsidRDefault="00404059" w:rsidP="00D92FD5">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（二）本办法由</w:t>
      </w:r>
      <w:r w:rsidR="00C97DC1" w:rsidRPr="00131E23">
        <w:rPr>
          <w:rFonts w:ascii="Times New Roman" w:eastAsia="方正楷体简体" w:hAnsi="Times New Roman" w:cs="Times New Roman"/>
          <w:snapToGrid w:val="0"/>
          <w:color w:val="000000"/>
          <w:kern w:val="0"/>
          <w:szCs w:val="32"/>
          <w:shd w:val="clear" w:color="auto" w:fill="FFFFFF"/>
        </w:rPr>
        <w:t>区</w:t>
      </w:r>
      <w:r w:rsidRPr="00131E23">
        <w:rPr>
          <w:rFonts w:ascii="Times New Roman" w:eastAsia="方正楷体简体" w:hAnsi="Times New Roman" w:cs="Times New Roman"/>
          <w:snapToGrid w:val="0"/>
          <w:color w:val="000000"/>
          <w:kern w:val="0"/>
          <w:szCs w:val="32"/>
          <w:shd w:val="clear" w:color="auto" w:fill="FFFFFF"/>
        </w:rPr>
        <w:t>农业</w:t>
      </w:r>
      <w:r w:rsidR="003E4F50" w:rsidRPr="00131E23">
        <w:rPr>
          <w:rFonts w:ascii="Times New Roman" w:eastAsia="方正楷体简体" w:hAnsi="Times New Roman" w:cs="Times New Roman"/>
          <w:snapToGrid w:val="0"/>
          <w:color w:val="000000"/>
          <w:kern w:val="0"/>
          <w:szCs w:val="32"/>
          <w:shd w:val="clear" w:color="auto" w:fill="FFFFFF"/>
        </w:rPr>
        <w:t>农村</w:t>
      </w:r>
      <w:r w:rsidRPr="00131E23">
        <w:rPr>
          <w:rFonts w:ascii="Times New Roman" w:eastAsia="方正楷体简体" w:hAnsi="Times New Roman" w:cs="Times New Roman"/>
          <w:snapToGrid w:val="0"/>
          <w:color w:val="000000"/>
          <w:kern w:val="0"/>
          <w:szCs w:val="32"/>
          <w:shd w:val="clear" w:color="auto" w:fill="FFFFFF"/>
        </w:rPr>
        <w:t>局负责解释。</w:t>
      </w:r>
    </w:p>
    <w:p w:rsidR="00610362" w:rsidRPr="00131E23" w:rsidRDefault="00404059" w:rsidP="00D92FD5">
      <w:pPr>
        <w:shd w:val="solid" w:color="FFFFFF" w:fill="auto"/>
        <w:adjustRightInd w:val="0"/>
        <w:snapToGrid w:val="0"/>
        <w:spacing w:line="560" w:lineRule="exact"/>
        <w:ind w:firstLineChars="200" w:firstLine="640"/>
        <w:rPr>
          <w:rFonts w:ascii="Times New Roman" w:eastAsia="方正楷体简体" w:hAnsi="Times New Roman" w:cs="Times New Roman"/>
          <w:snapToGrid w:val="0"/>
          <w:color w:val="000000"/>
          <w:kern w:val="0"/>
          <w:szCs w:val="32"/>
          <w:shd w:val="clear" w:color="auto" w:fill="FFFFFF"/>
        </w:rPr>
      </w:pPr>
      <w:r w:rsidRPr="00131E23">
        <w:rPr>
          <w:rFonts w:ascii="Times New Roman" w:eastAsia="方正楷体简体" w:hAnsi="Times New Roman" w:cs="Times New Roman"/>
          <w:snapToGrid w:val="0"/>
          <w:color w:val="000000"/>
          <w:kern w:val="0"/>
          <w:szCs w:val="32"/>
          <w:shd w:val="clear" w:color="auto" w:fill="FFFFFF"/>
        </w:rPr>
        <w:t>（三）</w:t>
      </w:r>
      <w:r w:rsidR="00610362" w:rsidRPr="00131E23">
        <w:rPr>
          <w:rFonts w:ascii="Times New Roman" w:eastAsia="方正楷体简体" w:hAnsi="Times New Roman" w:cs="Times New Roman"/>
          <w:snapToGrid w:val="0"/>
          <w:color w:val="000000"/>
          <w:kern w:val="0"/>
          <w:szCs w:val="32"/>
          <w:shd w:val="clear" w:color="auto" w:fill="FFFFFF"/>
        </w:rPr>
        <w:t>本办法自</w:t>
      </w:r>
      <w:r w:rsidR="006B613B" w:rsidRPr="00131E23">
        <w:rPr>
          <w:rFonts w:ascii="Times New Roman" w:eastAsia="方正楷体简体" w:hAnsi="Times New Roman" w:cs="Times New Roman"/>
          <w:snapToGrid w:val="0"/>
          <w:color w:val="000000"/>
          <w:kern w:val="0"/>
          <w:szCs w:val="32"/>
          <w:shd w:val="clear" w:color="auto" w:fill="FFFFFF"/>
        </w:rPr>
        <w:t>发布之日</w:t>
      </w:r>
      <w:r w:rsidR="00610362" w:rsidRPr="00131E23">
        <w:rPr>
          <w:rFonts w:ascii="Times New Roman" w:eastAsia="方正楷体简体" w:hAnsi="Times New Roman" w:cs="Times New Roman"/>
          <w:snapToGrid w:val="0"/>
          <w:color w:val="000000"/>
          <w:kern w:val="0"/>
          <w:szCs w:val="32"/>
          <w:shd w:val="clear" w:color="auto" w:fill="FFFFFF"/>
        </w:rPr>
        <w:t>起施行，有效期</w:t>
      </w:r>
      <w:r w:rsidR="00A1472A">
        <w:rPr>
          <w:rFonts w:ascii="Times New Roman" w:eastAsia="方正楷体简体" w:hAnsi="Times New Roman" w:cs="Times New Roman" w:hint="eastAsia"/>
          <w:snapToGrid w:val="0"/>
          <w:color w:val="000000"/>
          <w:kern w:val="0"/>
          <w:szCs w:val="32"/>
          <w:shd w:val="clear" w:color="auto" w:fill="FFFFFF"/>
        </w:rPr>
        <w:t>5</w:t>
      </w:r>
      <w:r w:rsidR="00A1472A">
        <w:rPr>
          <w:rFonts w:ascii="Times New Roman" w:eastAsia="方正楷体简体" w:hAnsi="Times New Roman" w:cs="Times New Roman" w:hint="eastAsia"/>
          <w:snapToGrid w:val="0"/>
          <w:color w:val="000000"/>
          <w:kern w:val="0"/>
          <w:szCs w:val="32"/>
          <w:shd w:val="clear" w:color="auto" w:fill="FFFFFF"/>
        </w:rPr>
        <w:t>年</w:t>
      </w:r>
      <w:r w:rsidR="00610362" w:rsidRPr="00131E23">
        <w:rPr>
          <w:rFonts w:ascii="Times New Roman" w:eastAsia="方正楷体简体" w:hAnsi="Times New Roman" w:cs="Times New Roman"/>
          <w:snapToGrid w:val="0"/>
          <w:color w:val="000000"/>
          <w:kern w:val="0"/>
          <w:szCs w:val="32"/>
          <w:shd w:val="clear" w:color="auto" w:fill="FFFFFF"/>
        </w:rPr>
        <w:t>。有效期届满，经评估认为需要继续施行的，根据评估情况重新修订。本</w:t>
      </w:r>
      <w:bookmarkStart w:id="3" w:name="_GoBack"/>
      <w:bookmarkEnd w:id="3"/>
      <w:r w:rsidR="00610362" w:rsidRPr="00131E23">
        <w:rPr>
          <w:rFonts w:ascii="Times New Roman" w:eastAsia="方正楷体简体" w:hAnsi="Times New Roman" w:cs="Times New Roman"/>
          <w:snapToGrid w:val="0"/>
          <w:color w:val="000000"/>
          <w:kern w:val="0"/>
          <w:szCs w:val="32"/>
          <w:shd w:val="clear" w:color="auto" w:fill="FFFFFF"/>
        </w:rPr>
        <w:t>办法印发后，原《龙湖区农业龙头企业认定与监测办法》（</w:t>
      </w:r>
      <w:proofErr w:type="gramStart"/>
      <w:r w:rsidR="009654E8" w:rsidRPr="00131E23">
        <w:rPr>
          <w:rFonts w:ascii="Times New Roman" w:eastAsia="方正楷体简体" w:hAnsi="Times New Roman" w:cs="Times New Roman" w:hint="eastAsia"/>
          <w:snapToGrid w:val="0"/>
          <w:color w:val="000000"/>
          <w:kern w:val="0"/>
          <w:szCs w:val="32"/>
          <w:shd w:val="clear" w:color="auto" w:fill="FFFFFF"/>
        </w:rPr>
        <w:t>汕</w:t>
      </w:r>
      <w:proofErr w:type="gramEnd"/>
      <w:r w:rsidR="009654E8" w:rsidRPr="00131E23">
        <w:rPr>
          <w:rFonts w:ascii="Times New Roman" w:eastAsia="方正楷体简体" w:hAnsi="Times New Roman" w:cs="Times New Roman" w:hint="eastAsia"/>
          <w:snapToGrid w:val="0"/>
          <w:color w:val="000000"/>
          <w:kern w:val="0"/>
          <w:szCs w:val="32"/>
          <w:shd w:val="clear" w:color="auto" w:fill="FFFFFF"/>
        </w:rPr>
        <w:t>龙农</w:t>
      </w:r>
      <w:proofErr w:type="gramStart"/>
      <w:r w:rsidR="00520073" w:rsidRPr="00131E23">
        <w:rPr>
          <w:rFonts w:ascii="Times New Roman" w:eastAsia="方正楷体简体" w:hAnsi="Times New Roman" w:cs="Times New Roman" w:hint="eastAsia"/>
          <w:snapToGrid w:val="0"/>
          <w:color w:val="000000"/>
          <w:kern w:val="0"/>
          <w:szCs w:val="32"/>
          <w:shd w:val="clear" w:color="auto" w:fill="FFFFFF"/>
        </w:rPr>
        <w:t>规</w:t>
      </w:r>
      <w:proofErr w:type="gramEnd"/>
      <w:r w:rsidR="009654E8" w:rsidRPr="00131E23">
        <w:rPr>
          <w:rFonts w:ascii="方正楷体简体" w:eastAsia="方正楷体简体" w:hAnsi="Times New Roman" w:cs="Times New Roman" w:hint="eastAsia"/>
          <w:snapToGrid w:val="0"/>
          <w:color w:val="000000"/>
          <w:kern w:val="0"/>
          <w:szCs w:val="32"/>
          <w:shd w:val="clear" w:color="auto" w:fill="FFFFFF"/>
        </w:rPr>
        <w:t>〔2018〕</w:t>
      </w:r>
      <w:r w:rsidR="00520073" w:rsidRPr="00131E23">
        <w:rPr>
          <w:rFonts w:ascii="方正楷体简体" w:eastAsia="方正楷体简体" w:hAnsi="Times New Roman" w:cs="Times New Roman" w:hint="eastAsia"/>
          <w:snapToGrid w:val="0"/>
          <w:color w:val="000000"/>
          <w:kern w:val="0"/>
          <w:szCs w:val="32"/>
          <w:shd w:val="clear" w:color="auto" w:fill="FFFFFF"/>
        </w:rPr>
        <w:t>1</w:t>
      </w:r>
      <w:r w:rsidR="009654E8" w:rsidRPr="00131E23">
        <w:rPr>
          <w:rFonts w:ascii="方正楷体简体" w:eastAsia="方正楷体简体" w:hAnsi="Times New Roman" w:cs="Times New Roman" w:hint="eastAsia"/>
          <w:snapToGrid w:val="0"/>
          <w:color w:val="000000"/>
          <w:kern w:val="0"/>
          <w:szCs w:val="32"/>
          <w:shd w:val="clear" w:color="auto" w:fill="FFFFFF"/>
        </w:rPr>
        <w:t>号</w:t>
      </w:r>
      <w:r w:rsidR="00610362" w:rsidRPr="00131E23">
        <w:rPr>
          <w:rFonts w:ascii="Times New Roman" w:eastAsia="方正楷体简体" w:hAnsi="Times New Roman" w:cs="Times New Roman"/>
          <w:snapToGrid w:val="0"/>
          <w:color w:val="000000"/>
          <w:kern w:val="0"/>
          <w:szCs w:val="32"/>
          <w:shd w:val="clear" w:color="auto" w:fill="FFFFFF"/>
        </w:rPr>
        <w:t>）失效。</w:t>
      </w:r>
    </w:p>
    <w:p w:rsidR="00610362" w:rsidRPr="00131E23" w:rsidRDefault="00610362" w:rsidP="00610362">
      <w:pPr>
        <w:shd w:val="solid" w:color="FFFFFF" w:fill="auto"/>
        <w:adjustRightInd w:val="0"/>
        <w:snapToGrid w:val="0"/>
        <w:spacing w:line="560" w:lineRule="exact"/>
        <w:ind w:firstLine="648"/>
        <w:jc w:val="left"/>
        <w:rPr>
          <w:rFonts w:ascii="Times New Roman" w:eastAsia="方正仿宋简体" w:hAnsi="Times New Roman" w:cs="Times New Roman"/>
          <w:b/>
          <w:bCs/>
          <w:snapToGrid w:val="0"/>
          <w:color w:val="000000"/>
          <w:kern w:val="0"/>
          <w:szCs w:val="32"/>
          <w:shd w:val="clear" w:color="auto" w:fill="FFFFFF"/>
        </w:rPr>
      </w:pPr>
    </w:p>
    <w:p w:rsidR="009E57B1" w:rsidRPr="00131E23" w:rsidRDefault="00404059" w:rsidP="00610362">
      <w:pPr>
        <w:shd w:val="solid" w:color="FFFFFF" w:fill="auto"/>
        <w:adjustRightInd w:val="0"/>
        <w:snapToGrid w:val="0"/>
        <w:spacing w:line="560" w:lineRule="exact"/>
        <w:ind w:firstLine="648"/>
        <w:jc w:val="lef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shd w:val="clear" w:color="auto" w:fill="FFFFFF"/>
        </w:rPr>
        <w:t>附件：</w:t>
      </w:r>
      <w:r w:rsidRPr="00131E23">
        <w:rPr>
          <w:rFonts w:ascii="Times New Roman" w:eastAsia="方正仿宋简体" w:hAnsi="Times New Roman" w:cs="Times New Roman"/>
          <w:snapToGrid w:val="0"/>
          <w:color w:val="000000"/>
          <w:kern w:val="0"/>
          <w:szCs w:val="32"/>
          <w:shd w:val="clear" w:color="auto" w:fill="FFFFFF"/>
        </w:rPr>
        <w:t>1.</w:t>
      </w:r>
      <w:r w:rsidR="00EA663D" w:rsidRPr="00131E23">
        <w:rPr>
          <w:rFonts w:ascii="Times New Roman" w:eastAsia="方正仿宋简体" w:hAnsi="Times New Roman" w:cs="Times New Roman"/>
          <w:snapToGrid w:val="0"/>
          <w:color w:val="000000"/>
          <w:kern w:val="0"/>
          <w:szCs w:val="32"/>
          <w:shd w:val="clear" w:color="auto" w:fill="FFFFFF"/>
        </w:rPr>
        <w:t>龙湖区</w:t>
      </w:r>
      <w:r w:rsidRPr="00131E23">
        <w:rPr>
          <w:rFonts w:ascii="Times New Roman" w:eastAsia="方正仿宋简体" w:hAnsi="Times New Roman" w:cs="Times New Roman"/>
          <w:snapToGrid w:val="0"/>
          <w:color w:val="000000"/>
          <w:kern w:val="0"/>
          <w:szCs w:val="32"/>
          <w:shd w:val="clear" w:color="auto" w:fill="FFFFFF"/>
        </w:rPr>
        <w:t>农业龙头企业认定与监测指标</w:t>
      </w:r>
      <w:r w:rsidRPr="00131E23">
        <w:rPr>
          <w:rFonts w:ascii="Times New Roman" w:eastAsia="方正仿宋简体" w:hAnsi="Times New Roman" w:cs="Times New Roman"/>
          <w:snapToGrid w:val="0"/>
          <w:color w:val="000000"/>
          <w:kern w:val="0"/>
          <w:szCs w:val="32"/>
          <w:shd w:val="clear" w:color="auto" w:fill="FFFFFF"/>
        </w:rPr>
        <w:t xml:space="preserve">         </w:t>
      </w:r>
    </w:p>
    <w:p w:rsidR="009E57B1" w:rsidRPr="00131E23" w:rsidRDefault="00404059">
      <w:pPr>
        <w:adjustRightInd w:val="0"/>
        <w:snapToGrid w:val="0"/>
        <w:spacing w:line="560" w:lineRule="exact"/>
        <w:rPr>
          <w:rFonts w:ascii="Times New Roman" w:eastAsia="方正仿宋简体" w:hAnsi="Times New Roman" w:cs="Times New Roman"/>
          <w:snapToGrid w:val="0"/>
          <w:color w:val="000000"/>
          <w:kern w:val="0"/>
          <w:szCs w:val="32"/>
        </w:rPr>
      </w:pPr>
      <w:r w:rsidRPr="00131E23">
        <w:rPr>
          <w:rFonts w:ascii="Times New Roman" w:eastAsia="方正仿宋简体" w:hAnsi="Times New Roman" w:cs="Times New Roman"/>
          <w:snapToGrid w:val="0"/>
          <w:color w:val="000000"/>
          <w:kern w:val="0"/>
          <w:szCs w:val="32"/>
        </w:rPr>
        <w:t xml:space="preserve">          2.</w:t>
      </w:r>
      <w:r w:rsidR="00EA663D" w:rsidRPr="00131E23">
        <w:rPr>
          <w:rFonts w:ascii="Times New Roman" w:eastAsia="方正仿宋简体" w:hAnsi="Times New Roman" w:cs="Times New Roman"/>
          <w:snapToGrid w:val="0"/>
          <w:color w:val="000000"/>
          <w:kern w:val="0"/>
          <w:szCs w:val="32"/>
        </w:rPr>
        <w:t>龙湖区</w:t>
      </w:r>
      <w:r w:rsidRPr="00131E23">
        <w:rPr>
          <w:rFonts w:ascii="Times New Roman" w:eastAsia="方正仿宋简体" w:hAnsi="Times New Roman" w:cs="Times New Roman"/>
          <w:snapToGrid w:val="0"/>
          <w:color w:val="000000"/>
          <w:kern w:val="0"/>
          <w:szCs w:val="32"/>
        </w:rPr>
        <w:t>农业龙头企业申报表</w:t>
      </w:r>
      <w:r w:rsidRPr="00131E23">
        <w:rPr>
          <w:rFonts w:ascii="Times New Roman" w:eastAsia="方正仿宋简体" w:hAnsi="Times New Roman" w:cs="Times New Roman"/>
          <w:snapToGrid w:val="0"/>
          <w:color w:val="000000"/>
          <w:kern w:val="0"/>
          <w:szCs w:val="32"/>
        </w:rPr>
        <w:t xml:space="preserve"> </w:t>
      </w:r>
    </w:p>
    <w:p w:rsidR="009E57B1" w:rsidRPr="00131E23" w:rsidRDefault="00404059">
      <w:pPr>
        <w:adjustRightInd w:val="0"/>
        <w:snapToGrid w:val="0"/>
        <w:spacing w:line="560" w:lineRule="exact"/>
        <w:rPr>
          <w:rFonts w:ascii="Times New Roman" w:eastAsia="方正仿宋简体" w:hAnsi="Times New Roman" w:cs="Times New Roman"/>
          <w:snapToGrid w:val="0"/>
          <w:color w:val="000000"/>
          <w:kern w:val="0"/>
          <w:szCs w:val="32"/>
          <w:shd w:val="clear" w:color="auto" w:fill="FFFFFF"/>
        </w:rPr>
      </w:pPr>
      <w:r w:rsidRPr="00131E23">
        <w:rPr>
          <w:rFonts w:ascii="Times New Roman" w:eastAsia="方正仿宋简体" w:hAnsi="Times New Roman" w:cs="Times New Roman"/>
          <w:snapToGrid w:val="0"/>
          <w:color w:val="000000"/>
          <w:kern w:val="0"/>
          <w:szCs w:val="32"/>
        </w:rPr>
        <w:t xml:space="preserve">          3.</w:t>
      </w:r>
      <w:r w:rsidR="00EA663D" w:rsidRPr="00131E23">
        <w:rPr>
          <w:rFonts w:ascii="Times New Roman" w:eastAsia="方正仿宋简体" w:hAnsi="Times New Roman" w:cs="Times New Roman"/>
          <w:snapToGrid w:val="0"/>
          <w:color w:val="000000"/>
          <w:kern w:val="0"/>
          <w:szCs w:val="32"/>
        </w:rPr>
        <w:t>龙湖区</w:t>
      </w:r>
      <w:r w:rsidRPr="00131E23">
        <w:rPr>
          <w:rFonts w:ascii="Times New Roman" w:eastAsia="方正仿宋简体" w:hAnsi="Times New Roman" w:cs="Times New Roman"/>
          <w:snapToGrid w:val="0"/>
          <w:color w:val="000000"/>
          <w:kern w:val="0"/>
          <w:szCs w:val="32"/>
          <w:shd w:val="clear" w:color="auto" w:fill="FFFFFF"/>
        </w:rPr>
        <w:t>农业龙头企业经营发展情况统计表</w:t>
      </w:r>
    </w:p>
    <w:p w:rsidR="009E57B1" w:rsidRPr="00131E23" w:rsidRDefault="00404059">
      <w:pPr>
        <w:adjustRightInd w:val="0"/>
        <w:snapToGrid w:val="0"/>
        <w:spacing w:line="560" w:lineRule="exact"/>
        <w:rPr>
          <w:rFonts w:ascii="Times New Roman" w:eastAsia="方正仿宋简体" w:hAnsi="Times New Roman" w:cs="Times New Roman"/>
          <w:bCs/>
          <w:snapToGrid w:val="0"/>
          <w:color w:val="000000"/>
          <w:kern w:val="0"/>
          <w:szCs w:val="32"/>
          <w:shd w:val="clear" w:color="auto" w:fill="FFFFFF"/>
        </w:rPr>
      </w:pPr>
      <w:r w:rsidRPr="00131E23">
        <w:rPr>
          <w:rFonts w:ascii="Times New Roman" w:eastAsia="方正仿宋简体" w:hAnsi="Times New Roman" w:cs="Times New Roman"/>
          <w:bCs/>
          <w:snapToGrid w:val="0"/>
          <w:color w:val="000000"/>
          <w:kern w:val="0"/>
          <w:szCs w:val="32"/>
          <w:shd w:val="clear" w:color="auto" w:fill="FFFFFF"/>
        </w:rPr>
        <w:t xml:space="preserve">          4.</w:t>
      </w:r>
      <w:r w:rsidR="00EA663D" w:rsidRPr="00131E23">
        <w:rPr>
          <w:rFonts w:ascii="Times New Roman" w:eastAsia="方正仿宋简体" w:hAnsi="Times New Roman" w:cs="Times New Roman"/>
          <w:bCs/>
          <w:snapToGrid w:val="0"/>
          <w:color w:val="000000"/>
          <w:kern w:val="0"/>
          <w:szCs w:val="32"/>
          <w:shd w:val="clear" w:color="auto" w:fill="FFFFFF"/>
        </w:rPr>
        <w:t>龙湖区</w:t>
      </w:r>
      <w:r w:rsidRPr="00131E23">
        <w:rPr>
          <w:rFonts w:ascii="Times New Roman" w:eastAsia="方正仿宋简体" w:hAnsi="Times New Roman" w:cs="Times New Roman"/>
          <w:bCs/>
          <w:snapToGrid w:val="0"/>
          <w:color w:val="000000"/>
          <w:kern w:val="0"/>
          <w:szCs w:val="32"/>
          <w:shd w:val="clear" w:color="auto" w:fill="FFFFFF"/>
        </w:rPr>
        <w:t>农业龙头企业监测表</w:t>
      </w:r>
    </w:p>
    <w:p w:rsidR="009E57B1" w:rsidRPr="00131E23" w:rsidRDefault="009E57B1" w:rsidP="005D21F1">
      <w:pPr>
        <w:spacing w:beforeLines="50" w:before="297" w:afterLines="50" w:after="297"/>
        <w:rPr>
          <w:rFonts w:ascii="Times New Roman" w:eastAsia="方正仿宋简体" w:hAnsi="Times New Roman" w:cs="Times New Roman"/>
          <w:szCs w:val="32"/>
        </w:rPr>
        <w:sectPr w:rsidR="009E57B1" w:rsidRPr="00131E23" w:rsidSect="00076F0C">
          <w:footerReference w:type="even" r:id="rId10"/>
          <w:footerReference w:type="default" r:id="rId11"/>
          <w:pgSz w:w="11906" w:h="16838"/>
          <w:pgMar w:top="2155" w:right="1531" w:bottom="1871" w:left="1531" w:header="851" w:footer="964" w:gutter="0"/>
          <w:pgNumType w:start="1"/>
          <w:cols w:space="0"/>
          <w:docGrid w:type="lines" w:linePitch="595"/>
        </w:sectPr>
      </w:pPr>
    </w:p>
    <w:p w:rsidR="009E57B1" w:rsidRPr="00131E23" w:rsidRDefault="00404059">
      <w:pPr>
        <w:spacing w:line="500" w:lineRule="exact"/>
        <w:rPr>
          <w:rFonts w:ascii="Times New Roman" w:eastAsia="黑体" w:hAnsi="Times New Roman" w:cs="Times New Roman"/>
          <w:bCs/>
          <w:szCs w:val="21"/>
        </w:rPr>
      </w:pPr>
      <w:r w:rsidRPr="00131E23">
        <w:rPr>
          <w:rFonts w:ascii="Times New Roman" w:eastAsia="黑体" w:hAnsi="Times New Roman" w:cs="Times New Roman"/>
          <w:bCs/>
          <w:szCs w:val="21"/>
        </w:rPr>
        <w:lastRenderedPageBreak/>
        <w:t>附件</w:t>
      </w:r>
      <w:r w:rsidRPr="00131E23">
        <w:rPr>
          <w:rFonts w:ascii="Times New Roman" w:eastAsia="黑体" w:hAnsi="Times New Roman" w:cs="Times New Roman"/>
          <w:bCs/>
          <w:szCs w:val="21"/>
        </w:rPr>
        <w:t>1</w:t>
      </w:r>
    </w:p>
    <w:p w:rsidR="009E57B1" w:rsidRPr="00131E23" w:rsidRDefault="00EA663D">
      <w:pPr>
        <w:spacing w:line="500" w:lineRule="exact"/>
        <w:jc w:val="center"/>
        <w:rPr>
          <w:rFonts w:ascii="Times New Roman" w:hAnsi="Times New Roman" w:cs="Times New Roman"/>
          <w:bCs/>
          <w:szCs w:val="21"/>
        </w:rPr>
      </w:pPr>
      <w:r w:rsidRPr="00131E23">
        <w:rPr>
          <w:rFonts w:ascii="Times New Roman" w:hAnsi="Times New Roman" w:cs="Times New Roman"/>
          <w:bCs/>
          <w:szCs w:val="21"/>
        </w:rPr>
        <w:t>龙湖区</w:t>
      </w:r>
      <w:r w:rsidR="00404059" w:rsidRPr="00131E23">
        <w:rPr>
          <w:rFonts w:ascii="Times New Roman" w:hAnsi="Times New Roman" w:cs="Times New Roman"/>
          <w:bCs/>
          <w:szCs w:val="21"/>
        </w:rPr>
        <w:t>农业龙头企业认定与监测指标</w:t>
      </w:r>
    </w:p>
    <w:tbl>
      <w:tblPr>
        <w:tblpPr w:leftFromText="180" w:rightFromText="180" w:vertAnchor="text" w:horzAnchor="page" w:tblpX="2166" w:tblpY="627"/>
        <w:tblOverlap w:val="never"/>
        <w:tblW w:w="12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945"/>
        <w:gridCol w:w="1449"/>
        <w:gridCol w:w="9681"/>
      </w:tblGrid>
      <w:tr w:rsidR="009E57B1" w:rsidRPr="00131E23">
        <w:trPr>
          <w:trHeight w:val="699"/>
          <w:tblHeader/>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序号</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计分指标</w:t>
            </w:r>
          </w:p>
        </w:tc>
        <w:tc>
          <w:tcPr>
            <w:tcW w:w="1449"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数据要求</w:t>
            </w:r>
          </w:p>
        </w:tc>
        <w:tc>
          <w:tcPr>
            <w:tcW w:w="9681"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计分标准</w:t>
            </w:r>
          </w:p>
        </w:tc>
      </w:tr>
      <w:tr w:rsidR="009E57B1" w:rsidRPr="00131E23">
        <w:trPr>
          <w:trHeight w:val="397"/>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企业规模</w:t>
            </w:r>
          </w:p>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(25</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以具备国家认可资质的中介机构审核数据为准</w:t>
            </w:r>
          </w:p>
        </w:tc>
        <w:tc>
          <w:tcPr>
            <w:tcW w:w="9681" w:type="dxa"/>
            <w:vAlign w:val="center"/>
          </w:tcPr>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一、种养生产型企业</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年销售收入</w:t>
            </w: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交易额。养殖类企业农产品销售收入达</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000</w:t>
            </w:r>
            <w:r w:rsidRPr="00131E23">
              <w:rPr>
                <w:rFonts w:ascii="Times New Roman" w:eastAsia="仿宋" w:hAnsi="Times New Roman" w:cs="Times New Roman"/>
                <w:kern w:val="0"/>
                <w:sz w:val="18"/>
                <w:szCs w:val="18"/>
              </w:rPr>
              <w:t>万元的计</w:t>
            </w:r>
            <w:r w:rsidRPr="00131E23">
              <w:rPr>
                <w:rFonts w:ascii="Times New Roman" w:eastAsia="仿宋" w:hAnsi="Times New Roman" w:cs="Times New Roman"/>
                <w:kern w:val="0"/>
                <w:sz w:val="18"/>
                <w:szCs w:val="18"/>
              </w:rPr>
              <w:t>20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000</w:t>
            </w:r>
            <w:r w:rsidRPr="00131E23">
              <w:rPr>
                <w:rFonts w:ascii="Times New Roman" w:eastAsia="仿宋" w:hAnsi="Times New Roman" w:cs="Times New Roman"/>
                <w:kern w:val="0"/>
                <w:sz w:val="18"/>
                <w:szCs w:val="18"/>
              </w:rPr>
              <w:t>万元的，每超过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分；种植类企业农产品销售收入达</w:t>
            </w:r>
            <w:r w:rsidR="00FD36F6"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万元的计</w:t>
            </w:r>
            <w:r w:rsidRPr="00131E23">
              <w:rPr>
                <w:rFonts w:ascii="Times New Roman" w:eastAsia="仿宋" w:hAnsi="Times New Roman" w:cs="Times New Roman"/>
                <w:kern w:val="0"/>
                <w:sz w:val="18"/>
                <w:szCs w:val="18"/>
              </w:rPr>
              <w:t>20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分，超过</w:t>
            </w:r>
            <w:r w:rsidR="00FD36F6"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万元的，每超过</w:t>
            </w:r>
            <w:r w:rsidR="00FD36F6"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万元加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总资产。养殖类企业总资产达不到</w:t>
            </w:r>
            <w:r w:rsidR="00FD36F6"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万、种植类企业总资产达不到</w:t>
            </w:r>
            <w:r w:rsidR="00FD36F6"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万元的扣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固定资产。养殖类企业固定资产达不到</w:t>
            </w:r>
            <w:r w:rsidR="00FD36F6"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万元、种植类企业固定资产达不到</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万元的扣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二、农产品加工型企业和农产品流通型企业</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年销售收入达</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500</w:t>
            </w:r>
            <w:r w:rsidRPr="00131E23">
              <w:rPr>
                <w:rFonts w:ascii="Times New Roman" w:eastAsia="仿宋" w:hAnsi="Times New Roman" w:cs="Times New Roman"/>
                <w:kern w:val="0"/>
                <w:sz w:val="18"/>
                <w:szCs w:val="18"/>
              </w:rPr>
              <w:t>万元的计</w:t>
            </w:r>
            <w:r w:rsidRPr="00131E23">
              <w:rPr>
                <w:rFonts w:ascii="Times New Roman" w:eastAsia="仿宋" w:hAnsi="Times New Roman" w:cs="Times New Roman"/>
                <w:kern w:val="0"/>
                <w:sz w:val="18"/>
                <w:szCs w:val="18"/>
              </w:rPr>
              <w:t>20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500</w:t>
            </w:r>
            <w:r w:rsidRPr="00131E23">
              <w:rPr>
                <w:rFonts w:ascii="Times New Roman" w:eastAsia="仿宋" w:hAnsi="Times New Roman" w:cs="Times New Roman"/>
                <w:kern w:val="0"/>
                <w:sz w:val="18"/>
                <w:szCs w:val="18"/>
              </w:rPr>
              <w:t>万元的，每超过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50</w:t>
            </w:r>
            <w:r w:rsidRPr="00131E23">
              <w:rPr>
                <w:rFonts w:ascii="Times New Roman" w:eastAsia="仿宋" w:hAnsi="Times New Roman" w:cs="Times New Roman"/>
                <w:kern w:val="0"/>
                <w:sz w:val="18"/>
                <w:szCs w:val="18"/>
              </w:rPr>
              <w:t>万元加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总资产达不到</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000</w:t>
            </w:r>
            <w:r w:rsidRPr="00131E23">
              <w:rPr>
                <w:rFonts w:ascii="Times New Roman" w:eastAsia="仿宋" w:hAnsi="Times New Roman" w:cs="Times New Roman"/>
                <w:kern w:val="0"/>
                <w:sz w:val="18"/>
                <w:szCs w:val="18"/>
              </w:rPr>
              <w:t>万元扣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固定资产达不到</w:t>
            </w:r>
            <w:r w:rsidR="00FD36F6" w:rsidRPr="00131E23">
              <w:rPr>
                <w:rFonts w:ascii="Times New Roman" w:eastAsia="仿宋" w:hAnsi="Times New Roman" w:cs="Times New Roman"/>
                <w:kern w:val="0"/>
                <w:sz w:val="18"/>
                <w:szCs w:val="18"/>
              </w:rPr>
              <w:t>4</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万元的扣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三、农产品市场带动型企业</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年交易额达</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亿元的计</w:t>
            </w:r>
            <w:r w:rsidRPr="00131E23">
              <w:rPr>
                <w:rFonts w:ascii="Times New Roman" w:eastAsia="仿宋" w:hAnsi="Times New Roman" w:cs="Times New Roman"/>
                <w:kern w:val="0"/>
                <w:sz w:val="18"/>
                <w:szCs w:val="18"/>
              </w:rPr>
              <w:t>20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亿元的，每超过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000</w:t>
            </w:r>
            <w:r w:rsidRPr="00131E23">
              <w:rPr>
                <w:rFonts w:ascii="Times New Roman" w:eastAsia="仿宋" w:hAnsi="Times New Roman" w:cs="Times New Roman"/>
                <w:kern w:val="0"/>
                <w:sz w:val="18"/>
                <w:szCs w:val="18"/>
              </w:rPr>
              <w:t>万元加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总资产达不到</w:t>
            </w:r>
            <w:r w:rsidR="00FD36F6" w:rsidRPr="00131E23">
              <w:rPr>
                <w:rFonts w:ascii="Times New Roman" w:eastAsia="仿宋" w:hAnsi="Times New Roman" w:cs="Times New Roman"/>
                <w:kern w:val="0"/>
                <w:sz w:val="18"/>
                <w:szCs w:val="18"/>
              </w:rPr>
              <w:t>25</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固定资产达不到</w:t>
            </w:r>
            <w:r w:rsidR="00FD36F6" w:rsidRPr="00131E23">
              <w:rPr>
                <w:rFonts w:ascii="Times New Roman" w:eastAsia="仿宋" w:hAnsi="Times New Roman" w:cs="Times New Roman"/>
                <w:kern w:val="0"/>
                <w:sz w:val="18"/>
                <w:szCs w:val="18"/>
              </w:rPr>
              <w:t>15</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万元的扣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四、新</w:t>
            </w:r>
            <w:proofErr w:type="gramStart"/>
            <w:r w:rsidRPr="00131E23">
              <w:rPr>
                <w:rFonts w:ascii="Times New Roman" w:eastAsia="黑体" w:hAnsi="Times New Roman" w:cs="Times New Roman"/>
                <w:kern w:val="0"/>
                <w:sz w:val="18"/>
                <w:szCs w:val="18"/>
              </w:rPr>
              <w:t>业态型企业</w:t>
            </w:r>
            <w:proofErr w:type="gramEnd"/>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proofErr w:type="gramStart"/>
            <w:r w:rsidRPr="00131E23">
              <w:rPr>
                <w:rFonts w:ascii="Times New Roman" w:eastAsia="仿宋" w:hAnsi="Times New Roman" w:cs="Times New Roman"/>
                <w:kern w:val="0"/>
                <w:sz w:val="18"/>
                <w:szCs w:val="18"/>
              </w:rPr>
              <w:t>农业电</w:t>
            </w:r>
            <w:proofErr w:type="gramEnd"/>
            <w:r w:rsidRPr="00131E23">
              <w:rPr>
                <w:rFonts w:ascii="Times New Roman" w:eastAsia="仿宋" w:hAnsi="Times New Roman" w:cs="Times New Roman"/>
                <w:kern w:val="0"/>
                <w:sz w:val="18"/>
                <w:szCs w:val="18"/>
              </w:rPr>
              <w:t>商企业、混合电商企业和</w:t>
            </w:r>
            <w:proofErr w:type="gramStart"/>
            <w:r w:rsidRPr="00131E23">
              <w:rPr>
                <w:rFonts w:ascii="Times New Roman" w:eastAsia="仿宋" w:hAnsi="Times New Roman" w:cs="Times New Roman"/>
                <w:kern w:val="0"/>
                <w:sz w:val="18"/>
                <w:szCs w:val="18"/>
              </w:rPr>
              <w:t>平台电</w:t>
            </w:r>
            <w:proofErr w:type="gramEnd"/>
            <w:r w:rsidRPr="00131E23">
              <w:rPr>
                <w:rFonts w:ascii="Times New Roman" w:eastAsia="仿宋" w:hAnsi="Times New Roman" w:cs="Times New Roman"/>
                <w:kern w:val="0"/>
                <w:sz w:val="18"/>
                <w:szCs w:val="18"/>
              </w:rPr>
              <w:t>商企业：年交易额达</w:t>
            </w:r>
            <w:r w:rsidR="00FD36F6" w:rsidRPr="00131E23">
              <w:rPr>
                <w:rFonts w:ascii="Times New Roman" w:eastAsia="仿宋" w:hAnsi="Times New Roman" w:cs="Times New Roman"/>
                <w:kern w:val="0"/>
                <w:sz w:val="18"/>
                <w:szCs w:val="18"/>
              </w:rPr>
              <w:t>4</w:t>
            </w:r>
            <w:r w:rsidRPr="00131E23">
              <w:rPr>
                <w:rFonts w:ascii="Times New Roman" w:eastAsia="仿宋" w:hAnsi="Times New Roman" w:cs="Times New Roman"/>
                <w:kern w:val="0"/>
                <w:sz w:val="18"/>
                <w:szCs w:val="18"/>
              </w:rPr>
              <w:t>000</w:t>
            </w:r>
            <w:r w:rsidRPr="00131E23">
              <w:rPr>
                <w:rFonts w:ascii="Times New Roman" w:eastAsia="仿宋" w:hAnsi="Times New Roman" w:cs="Times New Roman"/>
                <w:kern w:val="0"/>
                <w:sz w:val="18"/>
                <w:szCs w:val="18"/>
              </w:rPr>
              <w:t>万元的计</w:t>
            </w:r>
            <w:r w:rsidRPr="00131E23">
              <w:rPr>
                <w:rFonts w:ascii="Times New Roman" w:eastAsia="仿宋" w:hAnsi="Times New Roman" w:cs="Times New Roman"/>
                <w:kern w:val="0"/>
                <w:sz w:val="18"/>
                <w:szCs w:val="18"/>
              </w:rPr>
              <w:t>20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分，超过</w:t>
            </w:r>
            <w:r w:rsidR="00FD36F6" w:rsidRPr="00131E23">
              <w:rPr>
                <w:rFonts w:ascii="Times New Roman" w:eastAsia="仿宋" w:hAnsi="Times New Roman" w:cs="Times New Roman"/>
                <w:kern w:val="0"/>
                <w:sz w:val="18"/>
                <w:szCs w:val="18"/>
              </w:rPr>
              <w:t>4</w:t>
            </w:r>
            <w:r w:rsidRPr="00131E23">
              <w:rPr>
                <w:rFonts w:ascii="Times New Roman" w:eastAsia="仿宋" w:hAnsi="Times New Roman" w:cs="Times New Roman"/>
                <w:kern w:val="0"/>
                <w:sz w:val="18"/>
                <w:szCs w:val="18"/>
              </w:rPr>
              <w:t>000</w:t>
            </w:r>
            <w:r w:rsidRPr="00131E23">
              <w:rPr>
                <w:rFonts w:ascii="Times New Roman" w:eastAsia="仿宋" w:hAnsi="Times New Roman" w:cs="Times New Roman"/>
                <w:kern w:val="0"/>
                <w:sz w:val="18"/>
                <w:szCs w:val="18"/>
              </w:rPr>
              <w:t>万元的，每超过</w:t>
            </w:r>
            <w:r w:rsidR="00FD36F6" w:rsidRPr="00131E23">
              <w:rPr>
                <w:rFonts w:ascii="Times New Roman" w:eastAsia="仿宋" w:hAnsi="Times New Roman" w:cs="Times New Roman"/>
                <w:kern w:val="0"/>
                <w:sz w:val="18"/>
                <w:szCs w:val="18"/>
              </w:rPr>
              <w:t>4</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分；休闲观光农业企业，年交易额（销售收入</w:t>
            </w: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达</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500</w:t>
            </w:r>
            <w:r w:rsidRPr="00131E23">
              <w:rPr>
                <w:rFonts w:ascii="Times New Roman" w:eastAsia="仿宋" w:hAnsi="Times New Roman" w:cs="Times New Roman"/>
                <w:kern w:val="0"/>
                <w:sz w:val="18"/>
                <w:szCs w:val="18"/>
              </w:rPr>
              <w:t>万元的计</w:t>
            </w:r>
            <w:r w:rsidRPr="00131E23">
              <w:rPr>
                <w:rFonts w:ascii="Times New Roman" w:eastAsia="仿宋" w:hAnsi="Times New Roman" w:cs="Times New Roman"/>
                <w:kern w:val="0"/>
                <w:sz w:val="18"/>
                <w:szCs w:val="18"/>
              </w:rPr>
              <w:t>20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500</w:t>
            </w:r>
            <w:r w:rsidRPr="00131E23">
              <w:rPr>
                <w:rFonts w:ascii="Times New Roman" w:eastAsia="仿宋" w:hAnsi="Times New Roman" w:cs="Times New Roman"/>
                <w:kern w:val="0"/>
                <w:sz w:val="18"/>
                <w:szCs w:val="18"/>
              </w:rPr>
              <w:t>万元的，每超过</w:t>
            </w:r>
            <w:r w:rsidR="00FD36F6"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50</w:t>
            </w:r>
            <w:r w:rsidRPr="00131E23">
              <w:rPr>
                <w:rFonts w:ascii="Times New Roman" w:eastAsia="仿宋" w:hAnsi="Times New Roman" w:cs="Times New Roman"/>
                <w:kern w:val="0"/>
                <w:sz w:val="18"/>
                <w:szCs w:val="18"/>
              </w:rPr>
              <w:t>万元加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总资产达不到</w:t>
            </w:r>
            <w:r w:rsidR="00FD36F6"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万元扣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固定资产达不到</w:t>
            </w:r>
            <w:r w:rsidR="00FD36F6" w:rsidRPr="00131E23">
              <w:rPr>
                <w:rFonts w:ascii="Times New Roman" w:eastAsia="仿宋" w:hAnsi="Times New Roman" w:cs="Times New Roman"/>
                <w:kern w:val="0"/>
                <w:sz w:val="18"/>
                <w:szCs w:val="18"/>
              </w:rPr>
              <w:t>25</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万元的扣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lastRenderedPageBreak/>
              <w:t>五、农业科技型企业</w:t>
            </w:r>
            <w:r w:rsidRPr="00131E23">
              <w:rPr>
                <w:rFonts w:ascii="Times New Roman" w:eastAsia="黑体" w:hAnsi="Times New Roman" w:cs="Times New Roman"/>
                <w:kern w:val="0"/>
                <w:sz w:val="18"/>
                <w:szCs w:val="18"/>
              </w:rPr>
              <w:tab/>
            </w:r>
            <w:r w:rsidRPr="00131E23">
              <w:rPr>
                <w:rFonts w:ascii="Times New Roman" w:eastAsia="黑体" w:hAnsi="Times New Roman" w:cs="Times New Roman"/>
                <w:kern w:val="0"/>
                <w:sz w:val="18"/>
                <w:szCs w:val="18"/>
              </w:rPr>
              <w:t>（公益类单位）</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鉴于该类企业为公益研究型的特殊性，不</w:t>
            </w:r>
            <w:proofErr w:type="gramStart"/>
            <w:r w:rsidRPr="00131E23">
              <w:rPr>
                <w:rFonts w:ascii="Times New Roman" w:eastAsia="仿宋" w:hAnsi="Times New Roman" w:cs="Times New Roman"/>
                <w:kern w:val="0"/>
                <w:sz w:val="18"/>
                <w:szCs w:val="18"/>
              </w:rPr>
              <w:t>作规模</w:t>
            </w:r>
            <w:proofErr w:type="gramEnd"/>
            <w:r w:rsidRPr="00131E23">
              <w:rPr>
                <w:rFonts w:ascii="Times New Roman" w:eastAsia="仿宋" w:hAnsi="Times New Roman" w:cs="Times New Roman"/>
                <w:kern w:val="0"/>
                <w:sz w:val="18"/>
                <w:szCs w:val="18"/>
              </w:rPr>
              <w:t>上的</w:t>
            </w:r>
            <w:r w:rsidR="00AC788C" w:rsidRPr="00131E23">
              <w:rPr>
                <w:rFonts w:ascii="Times New Roman" w:eastAsia="仿宋" w:hAnsi="Times New Roman" w:cs="Times New Roman"/>
                <w:kern w:val="0"/>
                <w:sz w:val="18"/>
                <w:szCs w:val="18"/>
              </w:rPr>
              <w:t>具体限定。对其认定与监测可根据国家和省</w:t>
            </w:r>
            <w:r w:rsidR="007D6F38" w:rsidRPr="00131E23">
              <w:rPr>
                <w:rFonts w:ascii="Times New Roman" w:eastAsia="仿宋" w:hAnsi="Times New Roman" w:cs="Times New Roman"/>
                <w:kern w:val="0"/>
                <w:sz w:val="18"/>
                <w:szCs w:val="18"/>
              </w:rPr>
              <w:t>、市</w:t>
            </w:r>
            <w:r w:rsidR="00AC788C" w:rsidRPr="00131E23">
              <w:rPr>
                <w:rFonts w:ascii="Times New Roman" w:eastAsia="仿宋" w:hAnsi="Times New Roman" w:cs="Times New Roman"/>
                <w:kern w:val="0"/>
                <w:sz w:val="18"/>
                <w:szCs w:val="18"/>
              </w:rPr>
              <w:t>有关规定进行审查核实后报区</w:t>
            </w:r>
            <w:r w:rsidRPr="00131E23">
              <w:rPr>
                <w:rFonts w:ascii="Times New Roman" w:eastAsia="仿宋" w:hAnsi="Times New Roman" w:cs="Times New Roman"/>
                <w:kern w:val="0"/>
                <w:sz w:val="18"/>
                <w:szCs w:val="18"/>
              </w:rPr>
              <w:t>政府确认。</w:t>
            </w:r>
          </w:p>
        </w:tc>
      </w:tr>
      <w:tr w:rsidR="009E57B1" w:rsidRPr="00131E23">
        <w:trPr>
          <w:trHeight w:val="397"/>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lastRenderedPageBreak/>
              <w:t>2</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企业信用</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15</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以相关部门证明或缴费凭证为准。</w:t>
            </w:r>
          </w:p>
        </w:tc>
        <w:tc>
          <w:tcPr>
            <w:tcW w:w="9681"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企业审核年度依法纳税的计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分，欠税的计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企业有提供社保缴费凭证的计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分，欠缴社保基金的扣</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p w:rsidR="009E57B1" w:rsidRPr="00131E23" w:rsidRDefault="00404059" w:rsidP="003F714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企业在日常经济往来中守法、诚信、运行正常的计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分，在金融机构有不良信贷记录的，扣</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w:t>
            </w:r>
          </w:p>
        </w:tc>
      </w:tr>
      <w:tr w:rsidR="009E57B1" w:rsidRPr="00131E23">
        <w:trPr>
          <w:trHeight w:val="397"/>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企业资产负债率</w:t>
            </w:r>
          </w:p>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以具备国家认可资质的中介机构审核数据为准。</w:t>
            </w:r>
          </w:p>
        </w:tc>
        <w:tc>
          <w:tcPr>
            <w:tcW w:w="9681"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黑体" w:hAnsi="Times New Roman" w:cs="Times New Roman"/>
                <w:kern w:val="0"/>
                <w:sz w:val="18"/>
                <w:szCs w:val="18"/>
              </w:rPr>
              <w:t>一、种养生产型和农业科技型</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资产负债率</w:t>
            </w:r>
            <w:r w:rsidRPr="00131E23">
              <w:rPr>
                <w:rFonts w:ascii="Times New Roman" w:eastAsia="仿宋" w:hAnsi="Times New Roman" w:cs="Times New Roman"/>
                <w:kern w:val="0"/>
                <w:sz w:val="18"/>
                <w:szCs w:val="18"/>
              </w:rPr>
              <w:t>50%</w:t>
            </w:r>
            <w:r w:rsidRPr="00131E23">
              <w:rPr>
                <w:rFonts w:ascii="Times New Roman" w:eastAsia="仿宋" w:hAnsi="Times New Roman" w:cs="Times New Roman"/>
                <w:kern w:val="0"/>
                <w:sz w:val="18"/>
                <w:szCs w:val="18"/>
              </w:rPr>
              <w:t>及以下的计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分，高于</w:t>
            </w:r>
            <w:r w:rsidRPr="00131E23">
              <w:rPr>
                <w:rFonts w:ascii="Times New Roman" w:eastAsia="仿宋" w:hAnsi="Times New Roman" w:cs="Times New Roman"/>
                <w:kern w:val="0"/>
                <w:sz w:val="18"/>
                <w:szCs w:val="18"/>
              </w:rPr>
              <w:t>50%</w:t>
            </w:r>
            <w:r w:rsidRPr="00131E23">
              <w:rPr>
                <w:rFonts w:ascii="Times New Roman" w:eastAsia="仿宋" w:hAnsi="Times New Roman" w:cs="Times New Roman"/>
                <w:kern w:val="0"/>
                <w:sz w:val="18"/>
                <w:szCs w:val="18"/>
              </w:rPr>
              <w:t>低于</w:t>
            </w:r>
            <w:r w:rsidRPr="00131E23">
              <w:rPr>
                <w:rFonts w:ascii="Times New Roman" w:eastAsia="仿宋" w:hAnsi="Times New Roman" w:cs="Times New Roman"/>
                <w:kern w:val="0"/>
                <w:sz w:val="18"/>
                <w:szCs w:val="18"/>
              </w:rPr>
              <w:t>70%</w:t>
            </w:r>
            <w:r w:rsidRPr="00131E23">
              <w:rPr>
                <w:rFonts w:ascii="Times New Roman" w:eastAsia="仿宋" w:hAnsi="Times New Roman" w:cs="Times New Roman"/>
                <w:kern w:val="0"/>
                <w:sz w:val="18"/>
                <w:szCs w:val="18"/>
              </w:rPr>
              <w:t>（含</w:t>
            </w:r>
            <w:r w:rsidRPr="00131E23">
              <w:rPr>
                <w:rFonts w:ascii="Times New Roman" w:eastAsia="仿宋" w:hAnsi="Times New Roman" w:cs="Times New Roman"/>
                <w:kern w:val="0"/>
                <w:sz w:val="18"/>
                <w:szCs w:val="18"/>
              </w:rPr>
              <w:t>70%</w:t>
            </w:r>
            <w:r w:rsidRPr="00131E23">
              <w:rPr>
                <w:rFonts w:ascii="Times New Roman" w:eastAsia="仿宋" w:hAnsi="Times New Roman" w:cs="Times New Roman"/>
                <w:kern w:val="0"/>
                <w:sz w:val="18"/>
                <w:szCs w:val="18"/>
              </w:rPr>
              <w:t>）的计</w:t>
            </w: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分，高于</w:t>
            </w:r>
            <w:r w:rsidRPr="00131E23">
              <w:rPr>
                <w:rFonts w:ascii="Times New Roman" w:eastAsia="仿宋" w:hAnsi="Times New Roman" w:cs="Times New Roman"/>
                <w:kern w:val="0"/>
                <w:sz w:val="18"/>
                <w:szCs w:val="18"/>
              </w:rPr>
              <w:t>70%</w:t>
            </w:r>
            <w:r w:rsidRPr="00131E23">
              <w:rPr>
                <w:rFonts w:ascii="Times New Roman" w:eastAsia="仿宋" w:hAnsi="Times New Roman" w:cs="Times New Roman"/>
                <w:kern w:val="0"/>
                <w:sz w:val="18"/>
                <w:szCs w:val="18"/>
              </w:rPr>
              <w:t>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二、</w:t>
            </w:r>
            <w:r w:rsidRPr="00131E23">
              <w:rPr>
                <w:rFonts w:ascii="Times New Roman" w:eastAsia="黑体" w:hAnsi="Times New Roman" w:cs="Times New Roman"/>
                <w:kern w:val="0"/>
                <w:sz w:val="18"/>
                <w:szCs w:val="18"/>
              </w:rPr>
              <w:t>农产品加工型、农产品流通型、农产品市场带动型和新</w:t>
            </w:r>
            <w:proofErr w:type="gramStart"/>
            <w:r w:rsidRPr="00131E23">
              <w:rPr>
                <w:rFonts w:ascii="Times New Roman" w:eastAsia="黑体" w:hAnsi="Times New Roman" w:cs="Times New Roman"/>
                <w:kern w:val="0"/>
                <w:sz w:val="18"/>
                <w:szCs w:val="18"/>
              </w:rPr>
              <w:t>业态型企业</w:t>
            </w:r>
            <w:proofErr w:type="gramEnd"/>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资产负债率</w:t>
            </w:r>
            <w:r w:rsidRPr="00131E23">
              <w:rPr>
                <w:rFonts w:ascii="Times New Roman" w:eastAsia="仿宋" w:hAnsi="Times New Roman" w:cs="Times New Roman"/>
                <w:kern w:val="0"/>
                <w:sz w:val="18"/>
                <w:szCs w:val="18"/>
              </w:rPr>
              <w:t>60%</w:t>
            </w:r>
            <w:r w:rsidRPr="00131E23">
              <w:rPr>
                <w:rFonts w:ascii="Times New Roman" w:eastAsia="仿宋" w:hAnsi="Times New Roman" w:cs="Times New Roman"/>
                <w:kern w:val="0"/>
                <w:sz w:val="18"/>
                <w:szCs w:val="18"/>
              </w:rPr>
              <w:t>及以下的计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分，高于</w:t>
            </w:r>
            <w:r w:rsidRPr="00131E23">
              <w:rPr>
                <w:rFonts w:ascii="Times New Roman" w:eastAsia="仿宋" w:hAnsi="Times New Roman" w:cs="Times New Roman"/>
                <w:kern w:val="0"/>
                <w:sz w:val="18"/>
                <w:szCs w:val="18"/>
              </w:rPr>
              <w:t>60%</w:t>
            </w:r>
            <w:r w:rsidRPr="00131E23">
              <w:rPr>
                <w:rFonts w:ascii="Times New Roman" w:eastAsia="仿宋" w:hAnsi="Times New Roman" w:cs="Times New Roman"/>
                <w:kern w:val="0"/>
                <w:sz w:val="18"/>
                <w:szCs w:val="18"/>
              </w:rPr>
              <w:t>低于</w:t>
            </w:r>
            <w:r w:rsidRPr="00131E23">
              <w:rPr>
                <w:rFonts w:ascii="Times New Roman" w:eastAsia="仿宋" w:hAnsi="Times New Roman" w:cs="Times New Roman"/>
                <w:kern w:val="0"/>
                <w:sz w:val="18"/>
                <w:szCs w:val="18"/>
              </w:rPr>
              <w:t>80%</w:t>
            </w:r>
            <w:r w:rsidRPr="00131E23">
              <w:rPr>
                <w:rFonts w:ascii="Times New Roman" w:eastAsia="仿宋" w:hAnsi="Times New Roman" w:cs="Times New Roman"/>
                <w:kern w:val="0"/>
                <w:sz w:val="18"/>
                <w:szCs w:val="18"/>
              </w:rPr>
              <w:t>（含</w:t>
            </w:r>
            <w:r w:rsidRPr="00131E23">
              <w:rPr>
                <w:rFonts w:ascii="Times New Roman" w:eastAsia="仿宋" w:hAnsi="Times New Roman" w:cs="Times New Roman"/>
                <w:kern w:val="0"/>
                <w:sz w:val="18"/>
                <w:szCs w:val="18"/>
              </w:rPr>
              <w:t>70%</w:t>
            </w:r>
            <w:r w:rsidRPr="00131E23">
              <w:rPr>
                <w:rFonts w:ascii="Times New Roman" w:eastAsia="仿宋" w:hAnsi="Times New Roman" w:cs="Times New Roman"/>
                <w:kern w:val="0"/>
                <w:sz w:val="18"/>
                <w:szCs w:val="18"/>
              </w:rPr>
              <w:t>）的计</w:t>
            </w: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分，高于</w:t>
            </w:r>
            <w:r w:rsidRPr="00131E23">
              <w:rPr>
                <w:rFonts w:ascii="Times New Roman" w:eastAsia="仿宋" w:hAnsi="Times New Roman" w:cs="Times New Roman"/>
                <w:kern w:val="0"/>
                <w:sz w:val="18"/>
                <w:szCs w:val="18"/>
              </w:rPr>
              <w:t>80%</w:t>
            </w:r>
            <w:r w:rsidRPr="00131E23">
              <w:rPr>
                <w:rFonts w:ascii="Times New Roman" w:eastAsia="仿宋" w:hAnsi="Times New Roman" w:cs="Times New Roman"/>
                <w:kern w:val="0"/>
                <w:sz w:val="18"/>
                <w:szCs w:val="18"/>
              </w:rPr>
              <w:t>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tc>
      </w:tr>
      <w:tr w:rsidR="009E57B1" w:rsidRPr="00131E23">
        <w:trPr>
          <w:trHeight w:val="397"/>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4</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企业带动农户能力（</w:t>
            </w:r>
            <w:r w:rsidRPr="00131E23">
              <w:rPr>
                <w:rFonts w:ascii="Times New Roman" w:eastAsia="仿宋" w:hAnsi="Times New Roman" w:cs="Times New Roman"/>
                <w:kern w:val="0"/>
                <w:sz w:val="18"/>
                <w:szCs w:val="18"/>
              </w:rPr>
              <w:t>35</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E03E35">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企业提供佐证材料，农业部门抽查测算。</w:t>
            </w:r>
          </w:p>
        </w:tc>
        <w:tc>
          <w:tcPr>
            <w:tcW w:w="9681"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企业带动农户</w:t>
            </w:r>
            <w:r w:rsidR="00710D63"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户的计</w:t>
            </w:r>
            <w:r w:rsidRPr="00131E23">
              <w:rPr>
                <w:rFonts w:ascii="Times New Roman" w:eastAsia="仿宋" w:hAnsi="Times New Roman" w:cs="Times New Roman"/>
                <w:kern w:val="0"/>
                <w:sz w:val="18"/>
                <w:szCs w:val="18"/>
              </w:rPr>
              <w:t>15</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分；带动农户超过</w:t>
            </w:r>
            <w:r w:rsidR="00710D63"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户的，每增加</w:t>
            </w:r>
            <w:r w:rsidR="001C1504"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户，加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企业所带动的农户从产业化经营中户均年取得收入</w:t>
            </w:r>
            <w:r w:rsidRPr="00131E23">
              <w:rPr>
                <w:rFonts w:ascii="Times New Roman" w:eastAsia="仿宋" w:hAnsi="Times New Roman" w:cs="Times New Roman"/>
                <w:kern w:val="0"/>
                <w:sz w:val="18"/>
                <w:szCs w:val="18"/>
              </w:rPr>
              <w:t>1000</w:t>
            </w:r>
            <w:r w:rsidRPr="00131E23">
              <w:rPr>
                <w:rFonts w:ascii="Times New Roman" w:eastAsia="仿宋" w:hAnsi="Times New Roman" w:cs="Times New Roman"/>
                <w:kern w:val="0"/>
                <w:sz w:val="18"/>
                <w:szCs w:val="18"/>
              </w:rPr>
              <w:t>元的计</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分，达不到的计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分；取得收入超过</w:t>
            </w:r>
            <w:r w:rsidRPr="00131E23">
              <w:rPr>
                <w:rFonts w:ascii="Times New Roman" w:eastAsia="仿宋" w:hAnsi="Times New Roman" w:cs="Times New Roman"/>
                <w:kern w:val="0"/>
                <w:sz w:val="18"/>
                <w:szCs w:val="18"/>
              </w:rPr>
              <w:t>1000</w:t>
            </w:r>
            <w:r w:rsidRPr="00131E23">
              <w:rPr>
                <w:rFonts w:ascii="Times New Roman" w:eastAsia="仿宋" w:hAnsi="Times New Roman" w:cs="Times New Roman"/>
                <w:kern w:val="0"/>
                <w:sz w:val="18"/>
                <w:szCs w:val="18"/>
              </w:rPr>
              <w:t>元的，每增加</w:t>
            </w:r>
            <w:r w:rsidRPr="00131E23">
              <w:rPr>
                <w:rFonts w:ascii="Times New Roman" w:eastAsia="仿宋" w:hAnsi="Times New Roman" w:cs="Times New Roman"/>
                <w:kern w:val="0"/>
                <w:sz w:val="18"/>
                <w:szCs w:val="18"/>
              </w:rPr>
              <w:t>100</w:t>
            </w:r>
            <w:r w:rsidRPr="00131E23">
              <w:rPr>
                <w:rFonts w:ascii="Times New Roman" w:eastAsia="仿宋" w:hAnsi="Times New Roman" w:cs="Times New Roman"/>
                <w:kern w:val="0"/>
                <w:sz w:val="18"/>
                <w:szCs w:val="18"/>
              </w:rPr>
              <w:t>元，加</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分，最高加</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w:t>
            </w:r>
          </w:p>
        </w:tc>
      </w:tr>
      <w:tr w:rsidR="009E57B1" w:rsidRPr="00131E23">
        <w:trPr>
          <w:trHeight w:val="397"/>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5</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企业生产基地</w:t>
            </w:r>
          </w:p>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以企业的产权证明或企业与有关单位签订的土地或设施使用合同、协议为准。不在此项规定范围内的其他企业，须提供与其生产规模相当的生产基地证明。</w:t>
            </w:r>
          </w:p>
        </w:tc>
        <w:tc>
          <w:tcPr>
            <w:tcW w:w="9681" w:type="dxa"/>
            <w:vAlign w:val="center"/>
          </w:tcPr>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一、种养生产型企业</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种植企业：粮油作物面积</w:t>
            </w:r>
            <w:r w:rsidR="00722A68"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亩及以上，或蔬菜面积</w:t>
            </w:r>
            <w:r w:rsidR="00722A68"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亩及以上，或水果面积</w:t>
            </w:r>
            <w:r w:rsidR="00722A68"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亩及以上，或茶叶面积</w:t>
            </w:r>
            <w:r w:rsidR="00722A68"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亩及以上，或花卉面积</w:t>
            </w:r>
            <w:r w:rsidR="00722A68"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亩及以上，或其他种植面积</w:t>
            </w:r>
            <w:r w:rsidR="00722A68"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亩及以上。</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畜禽</w:t>
            </w:r>
            <w:r w:rsidR="00E03E35" w:rsidRPr="00131E23">
              <w:rPr>
                <w:rFonts w:ascii="Times New Roman" w:eastAsia="仿宋" w:hAnsi="Times New Roman" w:cs="Times New Roman"/>
                <w:kern w:val="0"/>
                <w:sz w:val="18"/>
                <w:szCs w:val="18"/>
              </w:rPr>
              <w:t>、水产</w:t>
            </w:r>
            <w:r w:rsidRPr="00131E23">
              <w:rPr>
                <w:rFonts w:ascii="Times New Roman" w:eastAsia="仿宋" w:hAnsi="Times New Roman" w:cs="Times New Roman"/>
                <w:kern w:val="0"/>
                <w:sz w:val="18"/>
                <w:szCs w:val="18"/>
              </w:rPr>
              <w:t>养殖企业：家禽养殖企业家禽年出栏量（鸡</w:t>
            </w:r>
            <w:r w:rsidR="00722A68"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万只、鸭</w:t>
            </w:r>
            <w:r w:rsidR="00722A68" w:rsidRPr="00131E23">
              <w:rPr>
                <w:rFonts w:ascii="Times New Roman" w:eastAsia="仿宋" w:hAnsi="Times New Roman" w:cs="Times New Roman"/>
                <w:kern w:val="0"/>
                <w:sz w:val="18"/>
                <w:szCs w:val="18"/>
              </w:rPr>
              <w:t>25</w:t>
            </w:r>
            <w:r w:rsidRPr="00131E23">
              <w:rPr>
                <w:rFonts w:ascii="Times New Roman" w:eastAsia="仿宋" w:hAnsi="Times New Roman" w:cs="Times New Roman"/>
                <w:kern w:val="0"/>
                <w:sz w:val="18"/>
                <w:szCs w:val="18"/>
              </w:rPr>
              <w:t>万只、鹅</w:t>
            </w:r>
            <w:r w:rsidR="00722A68"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万只及以上），牲畜养殖企业，年出栏生猪</w:t>
            </w:r>
            <w:r w:rsidR="00722A68" w:rsidRPr="00131E23">
              <w:rPr>
                <w:rFonts w:ascii="Times New Roman" w:eastAsia="仿宋" w:hAnsi="Times New Roman" w:cs="Times New Roman"/>
                <w:kern w:val="0"/>
                <w:sz w:val="18"/>
                <w:szCs w:val="18"/>
              </w:rPr>
              <w:t>5000</w:t>
            </w:r>
            <w:r w:rsidRPr="00131E23">
              <w:rPr>
                <w:rFonts w:ascii="Times New Roman" w:eastAsia="仿宋" w:hAnsi="Times New Roman" w:cs="Times New Roman"/>
                <w:kern w:val="0"/>
                <w:sz w:val="18"/>
                <w:szCs w:val="18"/>
              </w:rPr>
              <w:t>头及以上，或年出栏牛羊</w:t>
            </w:r>
            <w:r w:rsidR="00722A68" w:rsidRPr="00131E23">
              <w:rPr>
                <w:rFonts w:ascii="Times New Roman" w:eastAsia="仿宋" w:hAnsi="Times New Roman" w:cs="Times New Roman"/>
                <w:kern w:val="0"/>
                <w:sz w:val="18"/>
                <w:szCs w:val="18"/>
              </w:rPr>
              <w:t>8</w:t>
            </w:r>
            <w:r w:rsidRPr="00131E23">
              <w:rPr>
                <w:rFonts w:ascii="Times New Roman" w:eastAsia="仿宋" w:hAnsi="Times New Roman" w:cs="Times New Roman"/>
                <w:kern w:val="0"/>
                <w:sz w:val="18"/>
                <w:szCs w:val="18"/>
              </w:rPr>
              <w:t>00</w:t>
            </w:r>
            <w:r w:rsidRPr="00131E23">
              <w:rPr>
                <w:rFonts w:ascii="Times New Roman" w:eastAsia="仿宋" w:hAnsi="Times New Roman" w:cs="Times New Roman"/>
                <w:kern w:val="0"/>
                <w:sz w:val="18"/>
                <w:szCs w:val="18"/>
              </w:rPr>
              <w:t>头及以上</w:t>
            </w:r>
            <w:r w:rsidR="00E03E35" w:rsidRPr="00131E23">
              <w:rPr>
                <w:rFonts w:ascii="Times New Roman" w:eastAsia="仿宋" w:hAnsi="Times New Roman" w:cs="Times New Roman"/>
                <w:kern w:val="0"/>
                <w:sz w:val="18"/>
                <w:szCs w:val="18"/>
              </w:rPr>
              <w:t>，水产养殖面积</w:t>
            </w:r>
            <w:r w:rsidR="00E03E35" w:rsidRPr="00131E23">
              <w:rPr>
                <w:rFonts w:ascii="Times New Roman" w:eastAsia="仿宋" w:hAnsi="Times New Roman" w:cs="Times New Roman"/>
                <w:kern w:val="0"/>
                <w:sz w:val="18"/>
                <w:szCs w:val="18"/>
              </w:rPr>
              <w:t>200</w:t>
            </w:r>
            <w:r w:rsidR="00E03E35" w:rsidRPr="00131E23">
              <w:rPr>
                <w:rFonts w:ascii="Times New Roman" w:eastAsia="仿宋" w:hAnsi="Times New Roman" w:cs="Times New Roman"/>
                <w:kern w:val="0"/>
                <w:sz w:val="18"/>
                <w:szCs w:val="18"/>
              </w:rPr>
              <w:t>亩以上。</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 xml:space="preserve">  </w:t>
            </w:r>
            <w:r w:rsidRPr="00131E23">
              <w:rPr>
                <w:rFonts w:ascii="Times New Roman" w:eastAsia="仿宋" w:hAnsi="Times New Roman" w:cs="Times New Roman"/>
                <w:kern w:val="0"/>
                <w:sz w:val="18"/>
                <w:szCs w:val="18"/>
              </w:rPr>
              <w:t>达到上述任</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标准计</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r w:rsidRPr="00131E23">
              <w:rPr>
                <w:rFonts w:ascii="Times New Roman" w:eastAsia="仿宋" w:hAnsi="Times New Roman" w:cs="Times New Roman"/>
                <w:kern w:val="0"/>
                <w:sz w:val="18"/>
                <w:szCs w:val="18"/>
              </w:rPr>
              <w:t xml:space="preserve"> </w:t>
            </w:r>
            <w:r w:rsidRPr="00131E23">
              <w:rPr>
                <w:rFonts w:ascii="Times New Roman" w:eastAsia="仿宋" w:hAnsi="Times New Roman" w:cs="Times New Roman"/>
                <w:kern w:val="0"/>
                <w:sz w:val="18"/>
                <w:szCs w:val="18"/>
              </w:rPr>
              <w:t>达不到标准的计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二、农产品加工型企业和农产品流通型企业</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农产品加工企业：有符合国家环保标准、食品加工卫生标准的加工基地或生产设施。达到一项计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分，达到两项计</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农产品流通企业</w:t>
            </w: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有符合国家环保标准的交易场地或农产品运输、贮藏设施。达到一项计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分，达到两项计</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三、农产品市场带动型企业</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有符合国家环保标准的交易场地或农产品运输、贮藏设施。达到一项计</w:t>
            </w: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分，达到两项计</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t>四、新</w:t>
            </w:r>
            <w:proofErr w:type="gramStart"/>
            <w:r w:rsidRPr="00131E23">
              <w:rPr>
                <w:rFonts w:ascii="Times New Roman" w:eastAsia="黑体" w:hAnsi="Times New Roman" w:cs="Times New Roman"/>
                <w:kern w:val="0"/>
                <w:sz w:val="18"/>
                <w:szCs w:val="18"/>
              </w:rPr>
              <w:t>业态型企业</w:t>
            </w:r>
            <w:proofErr w:type="gramEnd"/>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有符合国家相关产业要求的计</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黑体" w:hAnsi="Times New Roman" w:cs="Times New Roman"/>
                <w:kern w:val="0"/>
                <w:sz w:val="18"/>
                <w:szCs w:val="18"/>
              </w:rPr>
            </w:pPr>
            <w:r w:rsidRPr="00131E23">
              <w:rPr>
                <w:rFonts w:ascii="Times New Roman" w:eastAsia="黑体" w:hAnsi="Times New Roman" w:cs="Times New Roman"/>
                <w:kern w:val="0"/>
                <w:sz w:val="18"/>
                <w:szCs w:val="18"/>
              </w:rPr>
              <w:lastRenderedPageBreak/>
              <w:t>五、农业科技型企业（公益类单位）</w:t>
            </w:r>
            <w:r w:rsidRPr="00131E23">
              <w:rPr>
                <w:rFonts w:ascii="Times New Roman" w:eastAsia="黑体" w:hAnsi="Times New Roman" w:cs="Times New Roman"/>
                <w:kern w:val="0"/>
                <w:sz w:val="18"/>
                <w:szCs w:val="18"/>
              </w:rPr>
              <w:tab/>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经营农作物种子，应取得农作物种子生产经营许可证，并具有与企业生产规模相当的育种或推广基地；经营</w:t>
            </w:r>
            <w:proofErr w:type="gramStart"/>
            <w:r w:rsidRPr="00131E23">
              <w:rPr>
                <w:rFonts w:ascii="Times New Roman" w:eastAsia="仿宋" w:hAnsi="Times New Roman" w:cs="Times New Roman"/>
                <w:kern w:val="0"/>
                <w:sz w:val="18"/>
                <w:szCs w:val="18"/>
              </w:rPr>
              <w:t>禽苗畜苗</w:t>
            </w:r>
            <w:proofErr w:type="gramEnd"/>
            <w:r w:rsidRPr="00131E23">
              <w:rPr>
                <w:rFonts w:ascii="Times New Roman" w:eastAsia="仿宋" w:hAnsi="Times New Roman" w:cs="Times New Roman"/>
                <w:kern w:val="0"/>
                <w:sz w:val="18"/>
                <w:szCs w:val="18"/>
              </w:rPr>
              <w:t>的企业，具有与企业生产规模相当的育种或推广基地。</w:t>
            </w:r>
          </w:p>
        </w:tc>
      </w:tr>
      <w:tr w:rsidR="009E57B1" w:rsidRPr="00131E23">
        <w:trPr>
          <w:trHeight w:val="397"/>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lastRenderedPageBreak/>
              <w:t>6</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企业产品竞争力</w:t>
            </w:r>
          </w:p>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w:t>
            </w:r>
            <w:r w:rsidRPr="00131E23">
              <w:rPr>
                <w:rFonts w:ascii="Times New Roman" w:eastAsia="仿宋" w:hAnsi="Times New Roman" w:cs="Times New Roman"/>
                <w:kern w:val="0"/>
                <w:sz w:val="18"/>
                <w:szCs w:val="18"/>
              </w:rPr>
              <w:t>10</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以企业提供的证明材料为准。</w:t>
            </w:r>
          </w:p>
        </w:tc>
        <w:tc>
          <w:tcPr>
            <w:tcW w:w="9681"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农产品原产地证明、无公害证书、绿色食品证书、有机食品证书，有其中一项的计</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省著名商标证书、国家驰名商标证明文件，有其中一项的计</w:t>
            </w:r>
            <w:r w:rsidRPr="00131E23">
              <w:rPr>
                <w:rFonts w:ascii="Times New Roman" w:eastAsia="仿宋" w:hAnsi="Times New Roman" w:cs="Times New Roman"/>
                <w:kern w:val="0"/>
                <w:sz w:val="18"/>
                <w:szCs w:val="18"/>
              </w:rPr>
              <w:t>2</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3.</w:t>
            </w:r>
            <w:r w:rsidRPr="00131E23">
              <w:rPr>
                <w:rFonts w:ascii="Times New Roman" w:eastAsia="仿宋" w:hAnsi="Times New Roman" w:cs="Times New Roman"/>
                <w:kern w:val="0"/>
                <w:sz w:val="18"/>
                <w:szCs w:val="18"/>
              </w:rPr>
              <w:t>有省名牌产品证书的计</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4.</w:t>
            </w:r>
            <w:r w:rsidRPr="00131E23">
              <w:rPr>
                <w:rFonts w:ascii="Times New Roman" w:eastAsia="仿宋" w:hAnsi="Times New Roman" w:cs="Times New Roman"/>
                <w:kern w:val="0"/>
                <w:sz w:val="18"/>
                <w:szCs w:val="18"/>
              </w:rPr>
              <w:t>企业能够按照国家标准、行业标准、地方标准生产或制定并执行高于国家标准、行业标准、地方标准的企业标准，计</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分，否则计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5.</w:t>
            </w:r>
            <w:r w:rsidRPr="00131E23">
              <w:rPr>
                <w:rFonts w:ascii="Times New Roman" w:eastAsia="仿宋" w:hAnsi="Times New Roman" w:cs="Times New Roman"/>
                <w:kern w:val="0"/>
                <w:sz w:val="18"/>
                <w:szCs w:val="18"/>
              </w:rPr>
              <w:t>企业质量管理体系认证、环保达标评定证明、职业安全与卫生管理体系认证等，有其中一项的计</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6.</w:t>
            </w:r>
            <w:r w:rsidRPr="00131E23">
              <w:rPr>
                <w:rFonts w:ascii="Times New Roman" w:eastAsia="仿宋" w:hAnsi="Times New Roman" w:cs="Times New Roman"/>
                <w:kern w:val="0"/>
                <w:sz w:val="18"/>
                <w:szCs w:val="18"/>
              </w:rPr>
              <w:t>有专利证书的计</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7.</w:t>
            </w:r>
            <w:r w:rsidRPr="00131E23">
              <w:rPr>
                <w:rFonts w:ascii="Times New Roman" w:eastAsia="仿宋" w:hAnsi="Times New Roman" w:cs="Times New Roman"/>
                <w:kern w:val="0"/>
                <w:sz w:val="18"/>
                <w:szCs w:val="18"/>
              </w:rPr>
              <w:t>有商标注册证的计</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8.</w:t>
            </w:r>
            <w:r w:rsidRPr="00131E23">
              <w:rPr>
                <w:rFonts w:ascii="Times New Roman" w:eastAsia="仿宋" w:hAnsi="Times New Roman" w:cs="Times New Roman"/>
                <w:kern w:val="0"/>
                <w:sz w:val="18"/>
                <w:szCs w:val="18"/>
              </w:rPr>
              <w:t>有企业管理制度和财务制度的计</w:t>
            </w:r>
            <w:r w:rsidRPr="00131E23">
              <w:rPr>
                <w:rFonts w:ascii="Times New Roman" w:eastAsia="仿宋" w:hAnsi="Times New Roman" w:cs="Times New Roman"/>
                <w:kern w:val="0"/>
                <w:sz w:val="18"/>
                <w:szCs w:val="18"/>
              </w:rPr>
              <w:t>1</w:t>
            </w:r>
            <w:r w:rsidRPr="00131E23">
              <w:rPr>
                <w:rFonts w:ascii="Times New Roman" w:eastAsia="仿宋" w:hAnsi="Times New Roman" w:cs="Times New Roman"/>
                <w:kern w:val="0"/>
                <w:sz w:val="18"/>
                <w:szCs w:val="18"/>
              </w:rPr>
              <w:t>分，没有的计</w:t>
            </w:r>
            <w:r w:rsidRPr="00131E23">
              <w:rPr>
                <w:rFonts w:ascii="Times New Roman" w:eastAsia="仿宋" w:hAnsi="Times New Roman" w:cs="Times New Roman"/>
                <w:kern w:val="0"/>
                <w:sz w:val="18"/>
                <w:szCs w:val="18"/>
              </w:rPr>
              <w:t>0</w:t>
            </w:r>
            <w:r w:rsidRPr="00131E23">
              <w:rPr>
                <w:rFonts w:ascii="Times New Roman" w:eastAsia="仿宋" w:hAnsi="Times New Roman" w:cs="Times New Roman"/>
                <w:kern w:val="0"/>
                <w:sz w:val="18"/>
                <w:szCs w:val="18"/>
              </w:rPr>
              <w:t>分。</w:t>
            </w:r>
          </w:p>
        </w:tc>
      </w:tr>
      <w:tr w:rsidR="009E57B1" w:rsidRPr="00131E23">
        <w:trPr>
          <w:trHeight w:val="704"/>
        </w:trPr>
        <w:tc>
          <w:tcPr>
            <w:tcW w:w="720"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合计</w:t>
            </w:r>
          </w:p>
        </w:tc>
        <w:tc>
          <w:tcPr>
            <w:tcW w:w="945" w:type="dxa"/>
            <w:vAlign w:val="center"/>
          </w:tcPr>
          <w:p w:rsidR="009E57B1" w:rsidRPr="00131E23" w:rsidRDefault="00404059">
            <w:pPr>
              <w:spacing w:line="300" w:lineRule="exact"/>
              <w:jc w:val="center"/>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100</w:t>
            </w:r>
            <w:r w:rsidRPr="00131E23">
              <w:rPr>
                <w:rFonts w:ascii="Times New Roman" w:eastAsia="仿宋" w:hAnsi="Times New Roman" w:cs="Times New Roman"/>
                <w:kern w:val="0"/>
                <w:sz w:val="18"/>
                <w:szCs w:val="18"/>
              </w:rPr>
              <w:t>分</w:t>
            </w:r>
          </w:p>
        </w:tc>
        <w:tc>
          <w:tcPr>
            <w:tcW w:w="1449" w:type="dxa"/>
            <w:vAlign w:val="center"/>
          </w:tcPr>
          <w:p w:rsidR="009E57B1" w:rsidRPr="00131E23" w:rsidRDefault="009E57B1">
            <w:pPr>
              <w:spacing w:line="300" w:lineRule="exact"/>
              <w:rPr>
                <w:rFonts w:ascii="Times New Roman" w:eastAsia="仿宋" w:hAnsi="Times New Roman" w:cs="Times New Roman"/>
                <w:kern w:val="0"/>
                <w:sz w:val="18"/>
                <w:szCs w:val="18"/>
              </w:rPr>
            </w:pPr>
          </w:p>
        </w:tc>
        <w:tc>
          <w:tcPr>
            <w:tcW w:w="9681" w:type="dxa"/>
            <w:vAlign w:val="center"/>
          </w:tcPr>
          <w:p w:rsidR="009E57B1" w:rsidRPr="00131E23" w:rsidRDefault="00404059">
            <w:pPr>
              <w:spacing w:line="300" w:lineRule="exact"/>
              <w:rPr>
                <w:rFonts w:ascii="Times New Roman" w:eastAsia="仿宋" w:hAnsi="Times New Roman" w:cs="Times New Roman"/>
                <w:kern w:val="0"/>
                <w:sz w:val="18"/>
                <w:szCs w:val="18"/>
              </w:rPr>
            </w:pPr>
            <w:r w:rsidRPr="00131E23">
              <w:rPr>
                <w:rFonts w:ascii="Times New Roman" w:eastAsia="仿宋" w:hAnsi="Times New Roman" w:cs="Times New Roman"/>
                <w:kern w:val="0"/>
                <w:sz w:val="18"/>
                <w:szCs w:val="18"/>
              </w:rPr>
              <w:t>以上</w:t>
            </w:r>
            <w:r w:rsidRPr="00131E23">
              <w:rPr>
                <w:rFonts w:ascii="Times New Roman" w:eastAsia="仿宋" w:hAnsi="Times New Roman" w:cs="Times New Roman"/>
                <w:kern w:val="0"/>
                <w:sz w:val="18"/>
                <w:szCs w:val="18"/>
              </w:rPr>
              <w:t>6</w:t>
            </w:r>
            <w:r w:rsidRPr="00131E23">
              <w:rPr>
                <w:rFonts w:ascii="Times New Roman" w:eastAsia="仿宋" w:hAnsi="Times New Roman" w:cs="Times New Roman"/>
                <w:kern w:val="0"/>
                <w:sz w:val="18"/>
                <w:szCs w:val="18"/>
              </w:rPr>
              <w:t>部分合计超过</w:t>
            </w:r>
            <w:r w:rsidRPr="00131E23">
              <w:rPr>
                <w:rFonts w:ascii="Times New Roman" w:eastAsia="仿宋" w:hAnsi="Times New Roman" w:cs="Times New Roman"/>
                <w:kern w:val="0"/>
                <w:sz w:val="18"/>
                <w:szCs w:val="18"/>
              </w:rPr>
              <w:t>75</w:t>
            </w:r>
            <w:r w:rsidRPr="00131E23">
              <w:rPr>
                <w:rFonts w:ascii="Times New Roman" w:eastAsia="仿宋" w:hAnsi="Times New Roman" w:cs="Times New Roman"/>
                <w:kern w:val="0"/>
                <w:sz w:val="18"/>
                <w:szCs w:val="18"/>
              </w:rPr>
              <w:t>分视为合格。</w:t>
            </w:r>
          </w:p>
        </w:tc>
      </w:tr>
    </w:tbl>
    <w:p w:rsidR="009E57B1" w:rsidRPr="00131E23" w:rsidRDefault="009E57B1">
      <w:pPr>
        <w:spacing w:line="500" w:lineRule="exact"/>
        <w:rPr>
          <w:rFonts w:ascii="Times New Roman" w:eastAsia="黑体" w:hAnsi="Times New Roman" w:cs="Times New Roman"/>
          <w:szCs w:val="21"/>
        </w:rPr>
      </w:pPr>
    </w:p>
    <w:p w:rsidR="009E57B1" w:rsidRPr="00131E23" w:rsidRDefault="00404059">
      <w:pPr>
        <w:adjustRightInd w:val="0"/>
        <w:snapToGrid w:val="0"/>
        <w:spacing w:line="590" w:lineRule="exact"/>
        <w:rPr>
          <w:rFonts w:ascii="Times New Roman" w:eastAsia="黑体" w:hAnsi="Times New Roman" w:cs="Times New Roman"/>
          <w:snapToGrid w:val="0"/>
          <w:kern w:val="0"/>
          <w:szCs w:val="32"/>
        </w:rPr>
      </w:pPr>
      <w:r w:rsidRPr="00131E23">
        <w:rPr>
          <w:rFonts w:ascii="Times New Roman" w:eastAsia="仿宋_GB2312" w:hAnsi="Times New Roman" w:cs="Times New Roman"/>
          <w:snapToGrid w:val="0"/>
          <w:color w:val="000000"/>
          <w:kern w:val="0"/>
        </w:rPr>
        <w:t xml:space="preserve">        </w:t>
      </w:r>
    </w:p>
    <w:p w:rsidR="009E57B1" w:rsidRPr="00131E23" w:rsidRDefault="009E57B1">
      <w:pPr>
        <w:adjustRightInd w:val="0"/>
        <w:snapToGrid w:val="0"/>
        <w:spacing w:line="590" w:lineRule="exact"/>
        <w:rPr>
          <w:rFonts w:ascii="Times New Roman" w:eastAsia="黑体" w:hAnsi="Times New Roman" w:cs="Times New Roman"/>
          <w:snapToGrid w:val="0"/>
          <w:kern w:val="0"/>
          <w:szCs w:val="32"/>
        </w:rPr>
      </w:pPr>
    </w:p>
    <w:p w:rsidR="009E57B1" w:rsidRPr="00131E23" w:rsidRDefault="009E57B1">
      <w:pPr>
        <w:adjustRightInd w:val="0"/>
        <w:snapToGrid w:val="0"/>
        <w:spacing w:line="590" w:lineRule="exact"/>
        <w:rPr>
          <w:rFonts w:ascii="Times New Roman" w:eastAsia="黑体" w:hAnsi="Times New Roman" w:cs="Times New Roman"/>
          <w:snapToGrid w:val="0"/>
          <w:kern w:val="0"/>
          <w:szCs w:val="32"/>
        </w:rPr>
      </w:pPr>
    </w:p>
    <w:p w:rsidR="009E57B1" w:rsidRPr="00131E23" w:rsidRDefault="009E57B1">
      <w:pPr>
        <w:adjustRightInd w:val="0"/>
        <w:snapToGrid w:val="0"/>
        <w:spacing w:line="590" w:lineRule="exact"/>
        <w:rPr>
          <w:rFonts w:ascii="Times New Roman" w:eastAsia="仿宋_GB2312" w:hAnsi="Times New Roman" w:cs="Times New Roman"/>
          <w:snapToGrid w:val="0"/>
          <w:kern w:val="0"/>
          <w:szCs w:val="32"/>
        </w:rPr>
        <w:sectPr w:rsidR="009E57B1" w:rsidRPr="00131E23" w:rsidSect="00076F0C">
          <w:pgSz w:w="16838" w:h="11906" w:orient="landscape"/>
          <w:pgMar w:top="1531" w:right="1871" w:bottom="1531" w:left="1871" w:header="851" w:footer="1418" w:gutter="0"/>
          <w:pgNumType w:start="8"/>
          <w:cols w:space="720"/>
          <w:docGrid w:type="lines" w:linePitch="595" w:charSpace="-849"/>
        </w:sectPr>
      </w:pPr>
    </w:p>
    <w:p w:rsidR="009E57B1" w:rsidRPr="00131E23" w:rsidRDefault="00404059">
      <w:pPr>
        <w:adjustRightInd w:val="0"/>
        <w:snapToGrid w:val="0"/>
        <w:spacing w:line="590" w:lineRule="exact"/>
        <w:rPr>
          <w:rFonts w:ascii="Times New Roman" w:eastAsia="黑体" w:hAnsi="Times New Roman" w:cs="Times New Roman"/>
          <w:snapToGrid w:val="0"/>
          <w:kern w:val="0"/>
          <w:szCs w:val="32"/>
        </w:rPr>
      </w:pPr>
      <w:r w:rsidRPr="00131E23">
        <w:rPr>
          <w:rFonts w:ascii="Times New Roman" w:eastAsia="黑体" w:hAnsi="Times New Roman" w:cs="Times New Roman"/>
          <w:snapToGrid w:val="0"/>
          <w:kern w:val="0"/>
          <w:szCs w:val="32"/>
        </w:rPr>
        <w:lastRenderedPageBreak/>
        <w:t>附件</w:t>
      </w:r>
      <w:r w:rsidRPr="00131E23">
        <w:rPr>
          <w:rFonts w:ascii="Times New Roman" w:eastAsia="黑体" w:hAnsi="Times New Roman" w:cs="Times New Roman"/>
          <w:snapToGrid w:val="0"/>
          <w:kern w:val="0"/>
          <w:szCs w:val="32"/>
        </w:rPr>
        <w:t>2</w:t>
      </w: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EA663D">
      <w:pPr>
        <w:spacing w:line="800" w:lineRule="exact"/>
        <w:jc w:val="center"/>
        <w:rPr>
          <w:rFonts w:ascii="Times New Roman" w:eastAsia="方正小标宋简体" w:hAnsi="Times New Roman" w:cs="Times New Roman"/>
          <w:color w:val="000000"/>
          <w:sz w:val="72"/>
          <w:szCs w:val="72"/>
        </w:rPr>
      </w:pPr>
      <w:r w:rsidRPr="00131E23">
        <w:rPr>
          <w:rFonts w:ascii="Times New Roman" w:eastAsia="方正小标宋简体" w:hAnsi="Times New Roman" w:cs="Times New Roman"/>
          <w:color w:val="000000"/>
          <w:sz w:val="72"/>
          <w:szCs w:val="72"/>
        </w:rPr>
        <w:t>龙湖区</w:t>
      </w:r>
      <w:r w:rsidR="00404059" w:rsidRPr="00131E23">
        <w:rPr>
          <w:rFonts w:ascii="Times New Roman" w:eastAsia="方正小标宋简体" w:hAnsi="Times New Roman" w:cs="Times New Roman"/>
          <w:color w:val="000000"/>
          <w:sz w:val="72"/>
          <w:szCs w:val="72"/>
        </w:rPr>
        <w:t>农业龙头企业</w:t>
      </w: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404059">
      <w:pPr>
        <w:spacing w:line="1200" w:lineRule="exact"/>
        <w:jc w:val="center"/>
        <w:rPr>
          <w:rFonts w:ascii="Times New Roman" w:eastAsia="方正小标宋简体" w:hAnsi="Times New Roman" w:cs="Times New Roman"/>
          <w:color w:val="000000"/>
          <w:sz w:val="72"/>
          <w:szCs w:val="72"/>
        </w:rPr>
      </w:pPr>
      <w:r w:rsidRPr="00131E23">
        <w:rPr>
          <w:rFonts w:ascii="Times New Roman" w:eastAsia="方正小标宋简体" w:hAnsi="Times New Roman" w:cs="Times New Roman"/>
          <w:color w:val="000000"/>
          <w:sz w:val="72"/>
          <w:szCs w:val="72"/>
        </w:rPr>
        <w:t>申</w:t>
      </w:r>
      <w:r w:rsidRPr="00131E23">
        <w:rPr>
          <w:rFonts w:ascii="Times New Roman" w:eastAsia="方正小标宋简体" w:hAnsi="Times New Roman" w:cs="Times New Roman"/>
          <w:color w:val="000000"/>
          <w:sz w:val="72"/>
          <w:szCs w:val="72"/>
        </w:rPr>
        <w:t xml:space="preserve">  </w:t>
      </w:r>
    </w:p>
    <w:p w:rsidR="009E57B1" w:rsidRPr="00131E23" w:rsidRDefault="00404059">
      <w:pPr>
        <w:spacing w:line="1200" w:lineRule="exact"/>
        <w:jc w:val="center"/>
        <w:rPr>
          <w:rFonts w:ascii="Times New Roman" w:eastAsia="方正小标宋简体" w:hAnsi="Times New Roman" w:cs="Times New Roman"/>
          <w:color w:val="000000"/>
          <w:sz w:val="72"/>
          <w:szCs w:val="72"/>
        </w:rPr>
      </w:pPr>
      <w:r w:rsidRPr="00131E23">
        <w:rPr>
          <w:rFonts w:ascii="Times New Roman" w:eastAsia="方正小标宋简体" w:hAnsi="Times New Roman" w:cs="Times New Roman"/>
          <w:color w:val="000000"/>
          <w:sz w:val="72"/>
          <w:szCs w:val="72"/>
        </w:rPr>
        <w:t>报</w:t>
      </w:r>
    </w:p>
    <w:p w:rsidR="009E57B1" w:rsidRPr="00131E23" w:rsidRDefault="00404059">
      <w:pPr>
        <w:spacing w:line="1200" w:lineRule="exact"/>
        <w:jc w:val="center"/>
        <w:rPr>
          <w:rFonts w:ascii="Times New Roman" w:eastAsia="方正小标宋简体" w:hAnsi="Times New Roman" w:cs="Times New Roman"/>
          <w:color w:val="000000"/>
          <w:sz w:val="72"/>
          <w:szCs w:val="72"/>
        </w:rPr>
      </w:pPr>
      <w:r w:rsidRPr="00131E23">
        <w:rPr>
          <w:rFonts w:ascii="Times New Roman" w:eastAsia="方正小标宋简体" w:hAnsi="Times New Roman" w:cs="Times New Roman"/>
          <w:color w:val="000000"/>
          <w:sz w:val="72"/>
          <w:szCs w:val="72"/>
        </w:rPr>
        <w:t>表</w:t>
      </w: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9E57B1">
      <w:pPr>
        <w:spacing w:line="590" w:lineRule="exact"/>
        <w:jc w:val="center"/>
        <w:rPr>
          <w:rFonts w:ascii="Times New Roman" w:eastAsia="仿宋_GB2312" w:hAnsi="Times New Roman" w:cs="Times New Roman"/>
          <w:color w:val="000000"/>
          <w:szCs w:val="32"/>
        </w:rPr>
      </w:pPr>
    </w:p>
    <w:p w:rsidR="009E57B1" w:rsidRPr="00131E23" w:rsidRDefault="00404059" w:rsidP="005D21F1">
      <w:pPr>
        <w:spacing w:line="590" w:lineRule="exact"/>
        <w:ind w:firstLineChars="400" w:firstLine="1263"/>
        <w:rPr>
          <w:rFonts w:ascii="Times New Roman" w:eastAsia="仿宋_GB2312" w:hAnsi="Times New Roman" w:cs="Times New Roman"/>
          <w:color w:val="000000"/>
          <w:szCs w:val="32"/>
        </w:rPr>
      </w:pPr>
      <w:r w:rsidRPr="00131E23">
        <w:rPr>
          <w:rFonts w:ascii="Times New Roman" w:eastAsia="仿宋_GB2312" w:hAnsi="Times New Roman" w:cs="Times New Roman"/>
          <w:color w:val="000000"/>
          <w:szCs w:val="32"/>
        </w:rPr>
        <w:t>申报单位：</w:t>
      </w:r>
      <w:r w:rsidRPr="00131E23">
        <w:rPr>
          <w:rFonts w:ascii="Times New Roman" w:eastAsia="仿宋_GB2312" w:hAnsi="Times New Roman" w:cs="Times New Roman"/>
          <w:color w:val="000000"/>
          <w:szCs w:val="32"/>
        </w:rPr>
        <w:t xml:space="preserve">            </w:t>
      </w:r>
      <w:r w:rsidRPr="00131E23">
        <w:rPr>
          <w:rFonts w:ascii="Times New Roman" w:eastAsia="仿宋_GB2312" w:hAnsi="Times New Roman" w:cs="Times New Roman"/>
          <w:color w:val="000000"/>
          <w:szCs w:val="32"/>
        </w:rPr>
        <w:t>（盖章）</w:t>
      </w:r>
    </w:p>
    <w:p w:rsidR="009E57B1" w:rsidRPr="00131E23" w:rsidRDefault="009E57B1" w:rsidP="005D21F1">
      <w:pPr>
        <w:spacing w:line="590" w:lineRule="exact"/>
        <w:ind w:firstLineChars="539" w:firstLine="1702"/>
        <w:rPr>
          <w:rFonts w:ascii="Times New Roman" w:eastAsia="仿宋_GB2312" w:hAnsi="Times New Roman" w:cs="Times New Roman"/>
          <w:color w:val="000000"/>
          <w:szCs w:val="32"/>
        </w:rPr>
      </w:pPr>
    </w:p>
    <w:p w:rsidR="009E57B1" w:rsidRPr="00131E23" w:rsidRDefault="00404059" w:rsidP="005D21F1">
      <w:pPr>
        <w:spacing w:line="590" w:lineRule="exact"/>
        <w:ind w:firstLineChars="400" w:firstLine="1263"/>
        <w:rPr>
          <w:rFonts w:ascii="Times New Roman" w:eastAsia="仿宋_GB2312" w:hAnsi="Times New Roman" w:cs="Times New Roman"/>
          <w:color w:val="000000"/>
          <w:szCs w:val="32"/>
        </w:rPr>
      </w:pPr>
      <w:r w:rsidRPr="00131E23">
        <w:rPr>
          <w:rFonts w:ascii="Times New Roman" w:eastAsia="仿宋_GB2312" w:hAnsi="Times New Roman" w:cs="Times New Roman"/>
          <w:color w:val="000000"/>
          <w:szCs w:val="32"/>
        </w:rPr>
        <w:t>申报日期：</w:t>
      </w:r>
      <w:r w:rsidRPr="00131E23">
        <w:rPr>
          <w:rFonts w:ascii="Times New Roman" w:eastAsia="仿宋_GB2312" w:hAnsi="Times New Roman" w:cs="Times New Roman"/>
          <w:color w:val="000000"/>
          <w:szCs w:val="32"/>
        </w:rPr>
        <w:t xml:space="preserve">    </w:t>
      </w:r>
      <w:r w:rsidRPr="00131E23">
        <w:rPr>
          <w:rFonts w:ascii="Times New Roman" w:eastAsia="仿宋_GB2312" w:hAnsi="Times New Roman" w:cs="Times New Roman"/>
          <w:color w:val="000000"/>
          <w:szCs w:val="32"/>
        </w:rPr>
        <w:t>年</w:t>
      </w:r>
      <w:r w:rsidRPr="00131E23">
        <w:rPr>
          <w:rFonts w:ascii="Times New Roman" w:eastAsia="仿宋_GB2312" w:hAnsi="Times New Roman" w:cs="Times New Roman"/>
          <w:color w:val="000000"/>
          <w:szCs w:val="32"/>
        </w:rPr>
        <w:t xml:space="preserve">    </w:t>
      </w:r>
      <w:r w:rsidRPr="00131E23">
        <w:rPr>
          <w:rFonts w:ascii="Times New Roman" w:eastAsia="仿宋_GB2312" w:hAnsi="Times New Roman" w:cs="Times New Roman"/>
          <w:color w:val="000000"/>
          <w:szCs w:val="32"/>
        </w:rPr>
        <w:t>月</w:t>
      </w:r>
      <w:r w:rsidRPr="00131E23">
        <w:rPr>
          <w:rFonts w:ascii="Times New Roman" w:eastAsia="仿宋_GB2312" w:hAnsi="Times New Roman" w:cs="Times New Roman"/>
          <w:color w:val="000000"/>
          <w:szCs w:val="32"/>
        </w:rPr>
        <w:t xml:space="preserve">    </w:t>
      </w:r>
      <w:r w:rsidRPr="00131E23">
        <w:rPr>
          <w:rFonts w:ascii="Times New Roman" w:eastAsia="仿宋_GB2312" w:hAnsi="Times New Roman" w:cs="Times New Roman"/>
          <w:color w:val="000000"/>
          <w:szCs w:val="32"/>
        </w:rPr>
        <w:t>日</w:t>
      </w:r>
    </w:p>
    <w:p w:rsidR="009E57B1" w:rsidRPr="00131E23" w:rsidRDefault="00404059">
      <w:pPr>
        <w:spacing w:line="590" w:lineRule="exact"/>
        <w:jc w:val="center"/>
        <w:rPr>
          <w:rFonts w:ascii="Times New Roman" w:eastAsia="方正小标宋简体" w:hAnsi="Times New Roman" w:cs="Times New Roman"/>
          <w:bCs/>
          <w:color w:val="000000"/>
          <w:sz w:val="44"/>
          <w:szCs w:val="44"/>
        </w:rPr>
      </w:pPr>
      <w:r w:rsidRPr="00131E23">
        <w:rPr>
          <w:rFonts w:ascii="Times New Roman" w:eastAsia="仿宋_GB2312" w:hAnsi="Times New Roman" w:cs="Times New Roman"/>
          <w:color w:val="000000"/>
          <w:szCs w:val="32"/>
        </w:rPr>
        <w:br w:type="page"/>
      </w:r>
      <w:r w:rsidR="00EA663D" w:rsidRPr="00131E23">
        <w:rPr>
          <w:rFonts w:ascii="Times New Roman" w:eastAsia="方正小标宋简体" w:hAnsi="Times New Roman" w:cs="Times New Roman"/>
          <w:bCs/>
          <w:color w:val="000000"/>
          <w:sz w:val="44"/>
          <w:szCs w:val="44"/>
        </w:rPr>
        <w:lastRenderedPageBreak/>
        <w:t>龙湖区</w:t>
      </w:r>
      <w:r w:rsidRPr="00131E23">
        <w:rPr>
          <w:rFonts w:ascii="Times New Roman" w:eastAsia="方正小标宋简体" w:hAnsi="Times New Roman" w:cs="Times New Roman"/>
          <w:bCs/>
          <w:color w:val="000000"/>
          <w:sz w:val="44"/>
          <w:szCs w:val="44"/>
        </w:rPr>
        <w:t>农业龙头企业申报表</w:t>
      </w:r>
    </w:p>
    <w:p w:rsidR="009E57B1" w:rsidRPr="00131E23" w:rsidRDefault="009E57B1">
      <w:pPr>
        <w:adjustRightInd w:val="0"/>
        <w:snapToGrid w:val="0"/>
        <w:spacing w:line="590" w:lineRule="exact"/>
        <w:ind w:firstLineChars="200" w:firstLine="632"/>
        <w:rPr>
          <w:rFonts w:ascii="Times New Roman" w:eastAsia="仿宋_GB2312" w:hAnsi="Times New Roman" w:cs="Times New Roman"/>
          <w:snapToGrid w:val="0"/>
          <w:kern w:val="0"/>
          <w:szCs w:val="32"/>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9"/>
        <w:gridCol w:w="641"/>
        <w:gridCol w:w="618"/>
        <w:gridCol w:w="1261"/>
        <w:gridCol w:w="1259"/>
        <w:gridCol w:w="1392"/>
      </w:tblGrid>
      <w:tr w:rsidR="009E57B1" w:rsidRPr="00131E23">
        <w:trPr>
          <w:trHeight w:val="454"/>
        </w:trPr>
        <w:tc>
          <w:tcPr>
            <w:tcW w:w="388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企</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业</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名</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称</w:t>
            </w:r>
          </w:p>
        </w:tc>
        <w:tc>
          <w:tcPr>
            <w:tcW w:w="2520" w:type="dxa"/>
            <w:gridSpan w:val="3"/>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企业性质</w:t>
            </w: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企</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业</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地</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址</w:t>
            </w:r>
          </w:p>
        </w:tc>
        <w:tc>
          <w:tcPr>
            <w:tcW w:w="5171" w:type="dxa"/>
            <w:gridSpan w:val="5"/>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创</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办</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时</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间</w:t>
            </w:r>
          </w:p>
        </w:tc>
        <w:tc>
          <w:tcPr>
            <w:tcW w:w="2520" w:type="dxa"/>
            <w:gridSpan w:val="3"/>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邮政编码</w:t>
            </w: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联</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系</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电</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话</w:t>
            </w:r>
          </w:p>
        </w:tc>
        <w:tc>
          <w:tcPr>
            <w:tcW w:w="2520" w:type="dxa"/>
            <w:gridSpan w:val="3"/>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E-mail:</w:t>
            </w: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法人代表及联系电话</w:t>
            </w:r>
          </w:p>
        </w:tc>
        <w:tc>
          <w:tcPr>
            <w:tcW w:w="5171" w:type="dxa"/>
            <w:gridSpan w:val="5"/>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项</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目</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单位</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代号</w:t>
            </w:r>
          </w:p>
        </w:tc>
        <w:tc>
          <w:tcPr>
            <w:tcW w:w="1259" w:type="dxa"/>
            <w:vAlign w:val="center"/>
          </w:tcPr>
          <w:p w:rsidR="009E57B1" w:rsidRPr="00131E23" w:rsidRDefault="00404059" w:rsidP="00E03E35">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20</w:t>
            </w:r>
            <w:r w:rsidR="00E03E35"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年</w:t>
            </w:r>
          </w:p>
        </w:tc>
        <w:tc>
          <w:tcPr>
            <w:tcW w:w="1392" w:type="dxa"/>
            <w:vAlign w:val="center"/>
          </w:tcPr>
          <w:p w:rsidR="009E57B1" w:rsidRPr="00131E23" w:rsidRDefault="00404059" w:rsidP="00E03E35">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20</w:t>
            </w:r>
            <w:r w:rsidR="00E03E35"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年</w:t>
            </w:r>
          </w:p>
        </w:tc>
      </w:tr>
      <w:tr w:rsidR="009E57B1" w:rsidRPr="00131E23">
        <w:trPr>
          <w:trHeight w:val="159"/>
        </w:trPr>
        <w:tc>
          <w:tcPr>
            <w:tcW w:w="3889" w:type="dxa"/>
            <w:vAlign w:val="center"/>
          </w:tcPr>
          <w:p w:rsidR="009E57B1" w:rsidRPr="00131E23" w:rsidRDefault="00404059">
            <w:pPr>
              <w:spacing w:line="320" w:lineRule="exact"/>
              <w:rPr>
                <w:rFonts w:ascii="Times New Roman" w:eastAsia="仿宋_GB2312" w:hAnsi="Times New Roman" w:cs="Times New Roman"/>
                <w:bCs/>
                <w:color w:val="000000"/>
                <w:sz w:val="24"/>
                <w:szCs w:val="24"/>
              </w:rPr>
            </w:pPr>
            <w:r w:rsidRPr="00131E23">
              <w:rPr>
                <w:rFonts w:ascii="Times New Roman" w:eastAsia="仿宋_GB2312" w:hAnsi="Times New Roman" w:cs="Times New Roman"/>
                <w:bCs/>
                <w:color w:val="000000"/>
                <w:sz w:val="24"/>
                <w:szCs w:val="24"/>
              </w:rPr>
              <w:t>一、企业经营情况</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w:t>
            </w:r>
          </w:p>
        </w:tc>
        <w:tc>
          <w:tcPr>
            <w:tcW w:w="1261"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3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w:t>
            </w:r>
            <w:r w:rsidRPr="00131E23">
              <w:rPr>
                <w:rFonts w:ascii="Times New Roman" w:eastAsia="仿宋_GB2312" w:hAnsi="Times New Roman" w:cs="Times New Roman"/>
                <w:color w:val="000000"/>
                <w:sz w:val="24"/>
                <w:szCs w:val="24"/>
              </w:rPr>
              <w:t>注册资本金</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93"/>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总资产</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349"/>
        </w:trPr>
        <w:tc>
          <w:tcPr>
            <w:tcW w:w="3889" w:type="dxa"/>
            <w:vAlign w:val="center"/>
          </w:tcPr>
          <w:p w:rsidR="009E57B1" w:rsidRPr="00131E23" w:rsidRDefault="00404059" w:rsidP="005D21F1">
            <w:pPr>
              <w:spacing w:line="320" w:lineRule="exact"/>
              <w:ind w:firstLineChars="98" w:firstLine="231"/>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其中：固定资产</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96"/>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w:t>
            </w:r>
            <w:r w:rsidRPr="00131E23">
              <w:rPr>
                <w:rFonts w:ascii="Times New Roman" w:eastAsia="仿宋_GB2312" w:hAnsi="Times New Roman" w:cs="Times New Roman"/>
                <w:color w:val="000000"/>
                <w:sz w:val="24"/>
                <w:szCs w:val="24"/>
              </w:rPr>
              <w:t>总负债</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55"/>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w:t>
            </w:r>
            <w:r w:rsidRPr="00131E23">
              <w:rPr>
                <w:rFonts w:ascii="Times New Roman" w:eastAsia="仿宋_GB2312" w:hAnsi="Times New Roman" w:cs="Times New Roman"/>
                <w:color w:val="000000"/>
                <w:sz w:val="24"/>
                <w:szCs w:val="24"/>
              </w:rPr>
              <w:t>资产负债率</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5</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15"/>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5.</w:t>
            </w:r>
            <w:r w:rsidRPr="00131E23">
              <w:rPr>
                <w:rFonts w:ascii="Times New Roman" w:eastAsia="仿宋_GB2312" w:hAnsi="Times New Roman" w:cs="Times New Roman"/>
                <w:color w:val="000000"/>
                <w:sz w:val="24"/>
                <w:szCs w:val="24"/>
              </w:rPr>
              <w:t>企业销售收入（市场交易额）</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6</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89"/>
        </w:trPr>
        <w:tc>
          <w:tcPr>
            <w:tcW w:w="3889" w:type="dxa"/>
            <w:vAlign w:val="center"/>
          </w:tcPr>
          <w:p w:rsidR="009E57B1" w:rsidRPr="00131E23" w:rsidRDefault="00404059" w:rsidP="005D21F1">
            <w:pPr>
              <w:spacing w:line="320" w:lineRule="exact"/>
              <w:ind w:firstLineChars="98" w:firstLine="231"/>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其中：农产品销售收入</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7</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49"/>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6.</w:t>
            </w:r>
            <w:r w:rsidRPr="00131E23">
              <w:rPr>
                <w:rFonts w:ascii="Times New Roman" w:eastAsia="仿宋_GB2312" w:hAnsi="Times New Roman" w:cs="Times New Roman"/>
                <w:color w:val="000000"/>
                <w:sz w:val="24"/>
                <w:szCs w:val="24"/>
              </w:rPr>
              <w:t>净利润（税后利润）</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8</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23"/>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7.</w:t>
            </w:r>
            <w:r w:rsidRPr="00131E23">
              <w:rPr>
                <w:rFonts w:ascii="Times New Roman" w:eastAsia="仿宋_GB2312" w:hAnsi="Times New Roman" w:cs="Times New Roman"/>
                <w:color w:val="000000"/>
                <w:sz w:val="24"/>
                <w:szCs w:val="24"/>
              </w:rPr>
              <w:t>上交税金</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9</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83"/>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8.</w:t>
            </w:r>
            <w:r w:rsidRPr="00131E23">
              <w:rPr>
                <w:rFonts w:ascii="Times New Roman" w:eastAsia="仿宋_GB2312" w:hAnsi="Times New Roman" w:cs="Times New Roman"/>
                <w:color w:val="000000"/>
                <w:sz w:val="24"/>
                <w:szCs w:val="24"/>
              </w:rPr>
              <w:t>农产品及其加工产品出口创汇</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万美元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10</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340"/>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9.</w:t>
            </w:r>
            <w:r w:rsidRPr="00131E23">
              <w:rPr>
                <w:rFonts w:ascii="Times New Roman" w:eastAsia="仿宋_GB2312" w:hAnsi="Times New Roman" w:cs="Times New Roman"/>
                <w:color w:val="000000"/>
                <w:sz w:val="24"/>
                <w:szCs w:val="24"/>
              </w:rPr>
              <w:t>实际利用外资额度</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万美元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11</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99"/>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10.</w:t>
            </w:r>
            <w:r w:rsidRPr="00131E23">
              <w:rPr>
                <w:rFonts w:ascii="Times New Roman" w:eastAsia="仿宋_GB2312" w:hAnsi="Times New Roman" w:cs="Times New Roman"/>
                <w:color w:val="000000"/>
                <w:sz w:val="24"/>
                <w:szCs w:val="24"/>
              </w:rPr>
              <w:t>农产品加工量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吨</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12</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59"/>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11.</w:t>
            </w:r>
            <w:r w:rsidRPr="00131E23">
              <w:rPr>
                <w:rFonts w:ascii="Times New Roman" w:eastAsia="仿宋_GB2312" w:hAnsi="Times New Roman" w:cs="Times New Roman"/>
                <w:color w:val="000000"/>
                <w:sz w:val="24"/>
                <w:szCs w:val="24"/>
              </w:rPr>
              <w:t>农产品销售率</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13</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19"/>
        </w:trPr>
        <w:tc>
          <w:tcPr>
            <w:tcW w:w="3889" w:type="dxa"/>
            <w:vAlign w:val="center"/>
          </w:tcPr>
          <w:p w:rsidR="009E57B1" w:rsidRPr="00131E23" w:rsidRDefault="00404059">
            <w:pPr>
              <w:spacing w:line="320" w:lineRule="exact"/>
              <w:rPr>
                <w:rFonts w:ascii="Times New Roman" w:eastAsia="仿宋_GB2312" w:hAnsi="Times New Roman" w:cs="Times New Roman"/>
                <w:bCs/>
                <w:color w:val="000000"/>
                <w:sz w:val="24"/>
                <w:szCs w:val="24"/>
              </w:rPr>
            </w:pPr>
            <w:r w:rsidRPr="00131E23">
              <w:rPr>
                <w:rFonts w:ascii="Times New Roman" w:eastAsia="仿宋_GB2312" w:hAnsi="Times New Roman" w:cs="Times New Roman"/>
                <w:bCs/>
                <w:color w:val="000000"/>
                <w:sz w:val="24"/>
                <w:szCs w:val="24"/>
              </w:rPr>
              <w:t>二、基地情况</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w:t>
            </w:r>
          </w:p>
        </w:tc>
        <w:tc>
          <w:tcPr>
            <w:tcW w:w="1261"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93"/>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w:t>
            </w:r>
            <w:r w:rsidRPr="00131E23">
              <w:rPr>
                <w:rFonts w:ascii="Times New Roman" w:eastAsia="仿宋_GB2312" w:hAnsi="Times New Roman" w:cs="Times New Roman"/>
                <w:color w:val="000000"/>
                <w:sz w:val="24"/>
                <w:szCs w:val="24"/>
              </w:rPr>
              <w:t>自有基地种植面积</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亩</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14</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带动农户种植面积</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亩</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15</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27"/>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w:t>
            </w:r>
            <w:r w:rsidRPr="00131E23">
              <w:rPr>
                <w:rFonts w:ascii="Times New Roman" w:eastAsia="仿宋_GB2312" w:hAnsi="Times New Roman" w:cs="Times New Roman"/>
                <w:color w:val="000000"/>
                <w:sz w:val="24"/>
                <w:szCs w:val="24"/>
              </w:rPr>
              <w:t>自有基地水产养殖面积</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亩</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16</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88"/>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w:t>
            </w:r>
            <w:r w:rsidRPr="00131E23">
              <w:rPr>
                <w:rFonts w:ascii="Times New Roman" w:eastAsia="仿宋_GB2312" w:hAnsi="Times New Roman" w:cs="Times New Roman"/>
                <w:color w:val="000000"/>
                <w:sz w:val="24"/>
                <w:szCs w:val="24"/>
              </w:rPr>
              <w:t>带动农户水产养殖面积</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亩</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17</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343"/>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5.</w:t>
            </w:r>
            <w:r w:rsidRPr="00131E23">
              <w:rPr>
                <w:rFonts w:ascii="Times New Roman" w:eastAsia="仿宋_GB2312" w:hAnsi="Times New Roman" w:cs="Times New Roman"/>
                <w:color w:val="000000"/>
                <w:sz w:val="24"/>
                <w:szCs w:val="24"/>
              </w:rPr>
              <w:t>自有基地家禽饲养量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万只</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18</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89"/>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6.</w:t>
            </w:r>
            <w:r w:rsidRPr="00131E23">
              <w:rPr>
                <w:rFonts w:ascii="Times New Roman" w:eastAsia="仿宋_GB2312" w:hAnsi="Times New Roman" w:cs="Times New Roman"/>
                <w:color w:val="000000"/>
                <w:sz w:val="24"/>
                <w:szCs w:val="24"/>
              </w:rPr>
              <w:t>带动农户家禽饲养量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万只</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19</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50"/>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7.</w:t>
            </w:r>
            <w:r w:rsidRPr="00131E23">
              <w:rPr>
                <w:rFonts w:ascii="Times New Roman" w:eastAsia="仿宋_GB2312" w:hAnsi="Times New Roman" w:cs="Times New Roman"/>
                <w:color w:val="000000"/>
                <w:sz w:val="24"/>
                <w:szCs w:val="24"/>
              </w:rPr>
              <w:t>自有基地牲畜饲养量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万头</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20</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09"/>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8.</w:t>
            </w:r>
            <w:r w:rsidRPr="00131E23">
              <w:rPr>
                <w:rFonts w:ascii="Times New Roman" w:eastAsia="仿宋_GB2312" w:hAnsi="Times New Roman" w:cs="Times New Roman"/>
                <w:color w:val="000000"/>
                <w:sz w:val="24"/>
                <w:szCs w:val="24"/>
              </w:rPr>
              <w:t>带动农户牲畜饲养量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万头</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21</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84"/>
        </w:trPr>
        <w:tc>
          <w:tcPr>
            <w:tcW w:w="3889" w:type="dxa"/>
            <w:vAlign w:val="center"/>
          </w:tcPr>
          <w:p w:rsidR="009E57B1" w:rsidRPr="00131E23" w:rsidRDefault="00404059">
            <w:pPr>
              <w:spacing w:line="320" w:lineRule="exact"/>
              <w:rPr>
                <w:rFonts w:ascii="Times New Roman" w:eastAsia="仿宋_GB2312" w:hAnsi="Times New Roman" w:cs="Times New Roman"/>
                <w:bCs/>
                <w:color w:val="000000"/>
                <w:sz w:val="24"/>
                <w:szCs w:val="24"/>
              </w:rPr>
            </w:pPr>
            <w:r w:rsidRPr="00131E23">
              <w:rPr>
                <w:rFonts w:ascii="Times New Roman" w:eastAsia="仿宋_GB2312" w:hAnsi="Times New Roman" w:cs="Times New Roman"/>
                <w:bCs/>
                <w:color w:val="000000"/>
                <w:sz w:val="24"/>
                <w:szCs w:val="24"/>
              </w:rPr>
              <w:t>三、带动农户情况</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w:t>
            </w:r>
          </w:p>
        </w:tc>
        <w:tc>
          <w:tcPr>
            <w:tcW w:w="1261"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43"/>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w:t>
            </w:r>
            <w:r w:rsidRPr="00131E23">
              <w:rPr>
                <w:rFonts w:ascii="Times New Roman" w:eastAsia="仿宋_GB2312" w:hAnsi="Times New Roman" w:cs="Times New Roman"/>
                <w:color w:val="000000"/>
                <w:sz w:val="24"/>
                <w:szCs w:val="24"/>
              </w:rPr>
              <w:t>带动农户数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户</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22</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118"/>
        </w:trPr>
        <w:tc>
          <w:tcPr>
            <w:tcW w:w="3889" w:type="dxa"/>
            <w:vAlign w:val="center"/>
          </w:tcPr>
          <w:p w:rsidR="009E57B1" w:rsidRPr="00131E23" w:rsidRDefault="00404059">
            <w:pPr>
              <w:spacing w:line="320" w:lineRule="exact"/>
              <w:rPr>
                <w:rFonts w:ascii="Times New Roman" w:eastAsia="仿宋_GB2312" w:hAnsi="Times New Roman" w:cs="Times New Roman"/>
                <w:color w:val="000000"/>
                <w:spacing w:val="-20"/>
                <w:sz w:val="24"/>
                <w:szCs w:val="24"/>
              </w:rPr>
            </w:pP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pacing w:val="-20"/>
                <w:sz w:val="24"/>
                <w:szCs w:val="24"/>
              </w:rPr>
              <w:t>其中：</w:t>
            </w:r>
            <w:r w:rsidRPr="00131E23">
              <w:rPr>
                <w:rFonts w:ascii="宋体" w:hAnsi="宋体" w:cs="宋体" w:hint="eastAsia"/>
                <w:color w:val="000000"/>
                <w:spacing w:val="-20"/>
                <w:sz w:val="24"/>
                <w:szCs w:val="24"/>
              </w:rPr>
              <w:t>⑴</w:t>
            </w:r>
            <w:r w:rsidRPr="00131E23">
              <w:rPr>
                <w:rFonts w:ascii="Times New Roman" w:eastAsia="仿宋_GB2312" w:hAnsi="Times New Roman" w:cs="Times New Roman"/>
                <w:color w:val="000000"/>
                <w:spacing w:val="-20"/>
                <w:sz w:val="24"/>
                <w:szCs w:val="24"/>
              </w:rPr>
              <w:t>合同关系（含</w:t>
            </w:r>
            <w:r w:rsidRPr="00131E23">
              <w:rPr>
                <w:rFonts w:ascii="Times New Roman" w:eastAsia="仿宋_GB2312" w:hAnsi="Times New Roman" w:cs="Times New Roman"/>
                <w:color w:val="000000"/>
                <w:spacing w:val="-20"/>
                <w:sz w:val="24"/>
                <w:szCs w:val="24"/>
              </w:rPr>
              <w:t>“</w:t>
            </w:r>
            <w:r w:rsidRPr="00131E23">
              <w:rPr>
                <w:rFonts w:ascii="Times New Roman" w:eastAsia="仿宋_GB2312" w:hAnsi="Times New Roman" w:cs="Times New Roman"/>
                <w:color w:val="000000"/>
                <w:spacing w:val="-20"/>
                <w:sz w:val="24"/>
                <w:szCs w:val="24"/>
              </w:rPr>
              <w:t>订单</w:t>
            </w:r>
            <w:r w:rsidRPr="00131E23">
              <w:rPr>
                <w:rFonts w:ascii="Times New Roman" w:eastAsia="仿宋_GB2312" w:hAnsi="Times New Roman" w:cs="Times New Roman"/>
                <w:color w:val="000000"/>
                <w:spacing w:val="-20"/>
                <w:sz w:val="24"/>
                <w:szCs w:val="24"/>
              </w:rPr>
              <w:t>”</w:t>
            </w:r>
            <w:r w:rsidRPr="00131E23">
              <w:rPr>
                <w:rFonts w:ascii="Times New Roman" w:eastAsia="仿宋_GB2312" w:hAnsi="Times New Roman" w:cs="Times New Roman"/>
                <w:color w:val="000000"/>
                <w:spacing w:val="-20"/>
                <w:sz w:val="24"/>
                <w:szCs w:val="24"/>
              </w:rPr>
              <w:t>方式）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户</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23</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ind w:firstLineChars="147" w:firstLine="347"/>
              <w:rPr>
                <w:rFonts w:ascii="Times New Roman" w:eastAsia="仿宋_GB2312" w:hAnsi="Times New Roman" w:cs="Times New Roman"/>
                <w:color w:val="000000"/>
                <w:sz w:val="24"/>
                <w:szCs w:val="24"/>
              </w:rPr>
            </w:pPr>
            <w:r w:rsidRPr="00131E23">
              <w:rPr>
                <w:rFonts w:ascii="宋体" w:hAnsi="宋体" w:cs="宋体" w:hint="eastAsia"/>
                <w:color w:val="000000"/>
                <w:sz w:val="24"/>
                <w:szCs w:val="24"/>
              </w:rPr>
              <w:t>⑵</w:t>
            </w:r>
            <w:r w:rsidRPr="00131E23">
              <w:rPr>
                <w:rFonts w:ascii="Times New Roman" w:eastAsia="仿宋_GB2312" w:hAnsi="Times New Roman" w:cs="Times New Roman"/>
                <w:color w:val="000000"/>
                <w:sz w:val="24"/>
                <w:szCs w:val="24"/>
              </w:rPr>
              <w:t>合作方式按利润返还</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户</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24</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ind w:firstLineChars="147" w:firstLine="347"/>
              <w:rPr>
                <w:rFonts w:ascii="Times New Roman" w:eastAsia="仿宋_GB2312" w:hAnsi="Times New Roman" w:cs="Times New Roman"/>
                <w:color w:val="000000"/>
                <w:sz w:val="24"/>
                <w:szCs w:val="24"/>
              </w:rPr>
            </w:pPr>
            <w:r w:rsidRPr="00131E23">
              <w:rPr>
                <w:rFonts w:ascii="宋体" w:hAnsi="宋体" w:cs="宋体" w:hint="eastAsia"/>
                <w:color w:val="000000"/>
                <w:sz w:val="24"/>
                <w:szCs w:val="24"/>
              </w:rPr>
              <w:lastRenderedPageBreak/>
              <w:t>⑶</w:t>
            </w:r>
            <w:r w:rsidRPr="00131E23">
              <w:rPr>
                <w:rFonts w:ascii="Times New Roman" w:eastAsia="仿宋_GB2312" w:hAnsi="Times New Roman" w:cs="Times New Roman"/>
                <w:color w:val="000000"/>
                <w:sz w:val="24"/>
                <w:szCs w:val="24"/>
              </w:rPr>
              <w:t>股份合作方式按</w:t>
            </w:r>
            <w:proofErr w:type="gramStart"/>
            <w:r w:rsidRPr="00131E23">
              <w:rPr>
                <w:rFonts w:ascii="Times New Roman" w:eastAsia="仿宋_GB2312" w:hAnsi="Times New Roman" w:cs="Times New Roman"/>
                <w:color w:val="000000"/>
                <w:sz w:val="24"/>
                <w:szCs w:val="24"/>
              </w:rPr>
              <w:t>股分</w:t>
            </w:r>
            <w:proofErr w:type="gramEnd"/>
            <w:r w:rsidRPr="00131E23">
              <w:rPr>
                <w:rFonts w:ascii="Times New Roman" w:eastAsia="仿宋_GB2312" w:hAnsi="Times New Roman" w:cs="Times New Roman"/>
                <w:color w:val="000000"/>
                <w:sz w:val="24"/>
                <w:szCs w:val="24"/>
              </w:rPr>
              <w:t>红</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户</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25</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ind w:firstLineChars="147" w:firstLine="347"/>
              <w:rPr>
                <w:rFonts w:ascii="Times New Roman" w:eastAsia="仿宋_GB2312" w:hAnsi="Times New Roman" w:cs="Times New Roman"/>
                <w:color w:val="000000"/>
                <w:sz w:val="24"/>
                <w:szCs w:val="24"/>
              </w:rPr>
            </w:pPr>
            <w:r w:rsidRPr="00131E23">
              <w:rPr>
                <w:rFonts w:ascii="宋体" w:hAnsi="宋体" w:cs="宋体" w:hint="eastAsia"/>
                <w:color w:val="000000"/>
                <w:sz w:val="24"/>
                <w:szCs w:val="24"/>
              </w:rPr>
              <w:t>⑷</w:t>
            </w:r>
            <w:r w:rsidRPr="00131E23">
              <w:rPr>
                <w:rFonts w:ascii="Times New Roman" w:eastAsia="仿宋_GB2312" w:hAnsi="Times New Roman" w:cs="Times New Roman"/>
                <w:color w:val="000000"/>
                <w:sz w:val="24"/>
                <w:szCs w:val="24"/>
              </w:rPr>
              <w:t>其它方式</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户</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26</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带动农户增收</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27</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w:t>
            </w:r>
            <w:r w:rsidRPr="00131E23">
              <w:rPr>
                <w:rFonts w:ascii="Times New Roman" w:eastAsia="仿宋_GB2312" w:hAnsi="Times New Roman" w:cs="Times New Roman"/>
                <w:color w:val="000000"/>
                <w:sz w:val="24"/>
                <w:szCs w:val="24"/>
              </w:rPr>
              <w:t>平均每户增收</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28</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bCs/>
                <w:color w:val="000000"/>
                <w:sz w:val="24"/>
                <w:szCs w:val="24"/>
              </w:rPr>
            </w:pPr>
            <w:r w:rsidRPr="00131E23">
              <w:rPr>
                <w:rFonts w:ascii="Times New Roman" w:eastAsia="仿宋_GB2312" w:hAnsi="Times New Roman" w:cs="Times New Roman"/>
                <w:bCs/>
                <w:color w:val="000000"/>
                <w:sz w:val="24"/>
                <w:szCs w:val="24"/>
              </w:rPr>
              <w:t>四、企业在岗人数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w:t>
            </w:r>
          </w:p>
        </w:tc>
        <w:tc>
          <w:tcPr>
            <w:tcW w:w="1261"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w:t>
            </w:r>
            <w:r w:rsidRPr="00131E23">
              <w:rPr>
                <w:rFonts w:ascii="Times New Roman" w:eastAsia="仿宋_GB2312" w:hAnsi="Times New Roman" w:cs="Times New Roman"/>
                <w:color w:val="000000"/>
                <w:sz w:val="24"/>
                <w:szCs w:val="24"/>
              </w:rPr>
              <w:t>小计</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29</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pacing w:val="-20"/>
                <w:sz w:val="24"/>
                <w:szCs w:val="24"/>
              </w:rPr>
            </w:pPr>
            <w:r w:rsidRPr="00131E23">
              <w:rPr>
                <w:rFonts w:ascii="Times New Roman" w:eastAsia="仿宋_GB2312" w:hAnsi="Times New Roman" w:cs="Times New Roman"/>
                <w:color w:val="000000"/>
                <w:sz w:val="24"/>
                <w:szCs w:val="24"/>
              </w:rPr>
              <w:t xml:space="preserve"> </w:t>
            </w:r>
            <w:r w:rsidRPr="00131E23">
              <w:rPr>
                <w:rFonts w:ascii="Times New Roman" w:eastAsia="仿宋_GB2312" w:hAnsi="Times New Roman" w:cs="Times New Roman"/>
                <w:color w:val="000000"/>
                <w:spacing w:val="-20"/>
                <w:sz w:val="24"/>
                <w:szCs w:val="24"/>
              </w:rPr>
              <w:t>其中：</w:t>
            </w:r>
            <w:r w:rsidRPr="00131E23">
              <w:rPr>
                <w:rFonts w:ascii="宋体" w:hAnsi="宋体" w:cs="宋体" w:hint="eastAsia"/>
                <w:color w:val="000000"/>
                <w:spacing w:val="-20"/>
                <w:sz w:val="24"/>
                <w:szCs w:val="24"/>
              </w:rPr>
              <w:t>⑴</w:t>
            </w:r>
            <w:r w:rsidRPr="00131E23">
              <w:rPr>
                <w:rFonts w:ascii="Times New Roman" w:eastAsia="仿宋_GB2312" w:hAnsi="Times New Roman" w:cs="Times New Roman"/>
                <w:color w:val="000000"/>
                <w:spacing w:val="-20"/>
                <w:sz w:val="24"/>
                <w:szCs w:val="24"/>
              </w:rPr>
              <w:t>签订合同职工数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30</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ind w:firstLineChars="147" w:firstLine="347"/>
              <w:rPr>
                <w:rFonts w:ascii="Times New Roman" w:eastAsia="仿宋_GB2312" w:hAnsi="Times New Roman" w:cs="Times New Roman"/>
                <w:color w:val="000000"/>
                <w:sz w:val="24"/>
                <w:szCs w:val="24"/>
              </w:rPr>
            </w:pPr>
            <w:r w:rsidRPr="00131E23">
              <w:rPr>
                <w:rFonts w:ascii="宋体" w:hAnsi="宋体" w:cs="宋体" w:hint="eastAsia"/>
                <w:color w:val="000000"/>
                <w:sz w:val="24"/>
                <w:szCs w:val="24"/>
              </w:rPr>
              <w:t>⑵</w:t>
            </w:r>
            <w:r w:rsidRPr="00131E23">
              <w:rPr>
                <w:rFonts w:ascii="Times New Roman" w:eastAsia="仿宋_GB2312" w:hAnsi="Times New Roman" w:cs="Times New Roman"/>
                <w:color w:val="000000"/>
                <w:sz w:val="24"/>
                <w:szCs w:val="24"/>
              </w:rPr>
              <w:t>季节性临时工人</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31</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bCs/>
                <w:color w:val="000000"/>
                <w:sz w:val="24"/>
                <w:szCs w:val="24"/>
              </w:rPr>
            </w:pPr>
            <w:r w:rsidRPr="00131E23">
              <w:rPr>
                <w:rFonts w:ascii="Times New Roman" w:eastAsia="仿宋_GB2312" w:hAnsi="Times New Roman" w:cs="Times New Roman"/>
                <w:bCs/>
                <w:color w:val="000000"/>
                <w:sz w:val="24"/>
                <w:szCs w:val="24"/>
              </w:rPr>
              <w:t>五、企业竞争力指标</w:t>
            </w:r>
          </w:p>
        </w:tc>
        <w:tc>
          <w:tcPr>
            <w:tcW w:w="1259" w:type="dxa"/>
            <w:gridSpan w:val="2"/>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61"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w:t>
            </w:r>
            <w:r w:rsidRPr="00131E23">
              <w:rPr>
                <w:rFonts w:ascii="Times New Roman" w:eastAsia="仿宋_GB2312" w:hAnsi="Times New Roman" w:cs="Times New Roman"/>
                <w:color w:val="000000"/>
                <w:sz w:val="24"/>
                <w:szCs w:val="24"/>
              </w:rPr>
              <w:t>有专门研发机构</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32</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专门研发人员数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33</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w:t>
            </w:r>
            <w:r w:rsidRPr="00131E23">
              <w:rPr>
                <w:rFonts w:ascii="Times New Roman" w:eastAsia="仿宋_GB2312" w:hAnsi="Times New Roman" w:cs="Times New Roman"/>
                <w:color w:val="000000"/>
                <w:sz w:val="24"/>
                <w:szCs w:val="24"/>
              </w:rPr>
              <w:t>当年投入研发经费</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万元</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34</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w:t>
            </w:r>
            <w:r w:rsidRPr="00131E23">
              <w:rPr>
                <w:rFonts w:ascii="Times New Roman" w:eastAsia="仿宋_GB2312" w:hAnsi="Times New Roman" w:cs="Times New Roman"/>
                <w:color w:val="000000"/>
                <w:sz w:val="24"/>
                <w:szCs w:val="24"/>
              </w:rPr>
              <w:t>被省、部级认定的高科技企业</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35</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5.</w:t>
            </w:r>
            <w:r w:rsidRPr="00131E23">
              <w:rPr>
                <w:rFonts w:ascii="Times New Roman" w:eastAsia="仿宋_GB2312" w:hAnsi="Times New Roman" w:cs="Times New Roman"/>
                <w:color w:val="000000"/>
                <w:sz w:val="24"/>
                <w:szCs w:val="24"/>
              </w:rPr>
              <w:t>建有专门质检机构</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36</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6.</w:t>
            </w:r>
            <w:r w:rsidRPr="00131E23">
              <w:rPr>
                <w:rFonts w:ascii="Times New Roman" w:eastAsia="仿宋_GB2312" w:hAnsi="Times New Roman" w:cs="Times New Roman"/>
                <w:color w:val="000000"/>
                <w:sz w:val="24"/>
                <w:szCs w:val="24"/>
              </w:rPr>
              <w:t>建有企业质量管理制度</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项</w:t>
            </w:r>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37</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w w:val="90"/>
                <w:sz w:val="24"/>
                <w:szCs w:val="24"/>
              </w:rPr>
            </w:pPr>
            <w:r w:rsidRPr="00131E23">
              <w:rPr>
                <w:rFonts w:ascii="Times New Roman" w:eastAsia="仿宋_GB2312" w:hAnsi="Times New Roman" w:cs="Times New Roman"/>
                <w:color w:val="000000"/>
                <w:sz w:val="24"/>
                <w:szCs w:val="24"/>
              </w:rPr>
              <w:t>7.</w:t>
            </w:r>
            <w:r w:rsidRPr="00131E23">
              <w:rPr>
                <w:rFonts w:ascii="Times New Roman" w:eastAsia="仿宋_GB2312" w:hAnsi="Times New Roman" w:cs="Times New Roman"/>
                <w:color w:val="000000"/>
                <w:sz w:val="24"/>
                <w:szCs w:val="24"/>
              </w:rPr>
              <w:t>获得省、部级名牌产品或优质奖数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38</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8.</w:t>
            </w:r>
            <w:r w:rsidRPr="00131E23">
              <w:rPr>
                <w:rFonts w:ascii="Times New Roman" w:eastAsia="仿宋_GB2312" w:hAnsi="Times New Roman" w:cs="Times New Roman"/>
                <w:color w:val="000000"/>
                <w:sz w:val="24"/>
                <w:szCs w:val="24"/>
              </w:rPr>
              <w:t>获得省、部级科技进步奖数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39</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9.</w:t>
            </w:r>
            <w:r w:rsidRPr="00131E23">
              <w:rPr>
                <w:rFonts w:ascii="Times New Roman" w:eastAsia="仿宋_GB2312" w:hAnsi="Times New Roman" w:cs="Times New Roman"/>
                <w:color w:val="000000"/>
                <w:sz w:val="24"/>
                <w:szCs w:val="24"/>
              </w:rPr>
              <w:t>获得商标数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40</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10.</w:t>
            </w:r>
            <w:r w:rsidRPr="00131E23">
              <w:rPr>
                <w:rFonts w:ascii="Times New Roman" w:eastAsia="仿宋_GB2312" w:hAnsi="Times New Roman" w:cs="Times New Roman"/>
                <w:color w:val="000000"/>
                <w:sz w:val="24"/>
                <w:szCs w:val="24"/>
              </w:rPr>
              <w:t>获得专利数</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41</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11.GMP</w:t>
            </w:r>
            <w:r w:rsidRPr="00131E23">
              <w:rPr>
                <w:rFonts w:ascii="Times New Roman" w:eastAsia="仿宋_GB2312" w:hAnsi="Times New Roman" w:cs="Times New Roman"/>
                <w:color w:val="000000"/>
                <w:sz w:val="24"/>
                <w:szCs w:val="24"/>
              </w:rPr>
              <w:t>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42</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12.HACCP</w:t>
            </w:r>
            <w:r w:rsidRPr="00131E23">
              <w:rPr>
                <w:rFonts w:ascii="Times New Roman" w:eastAsia="仿宋_GB2312" w:hAnsi="Times New Roman" w:cs="Times New Roman"/>
                <w:color w:val="000000"/>
                <w:sz w:val="24"/>
                <w:szCs w:val="24"/>
              </w:rPr>
              <w:t>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43</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13.ISO</w:t>
            </w:r>
            <w:r w:rsidRPr="00131E23">
              <w:rPr>
                <w:rFonts w:ascii="Times New Roman" w:eastAsia="仿宋_GB2312" w:hAnsi="Times New Roman" w:cs="Times New Roman"/>
                <w:color w:val="000000"/>
                <w:sz w:val="24"/>
                <w:szCs w:val="24"/>
              </w:rPr>
              <w:t>系列认证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44</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14.FDA</w:t>
            </w:r>
            <w:r w:rsidRPr="00131E23">
              <w:rPr>
                <w:rFonts w:ascii="Times New Roman" w:eastAsia="仿宋_GB2312" w:hAnsi="Times New Roman" w:cs="Times New Roman"/>
                <w:color w:val="000000"/>
                <w:sz w:val="24"/>
                <w:szCs w:val="24"/>
              </w:rPr>
              <w:t>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45</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15.</w:t>
            </w:r>
            <w:r w:rsidRPr="00131E23">
              <w:rPr>
                <w:rFonts w:ascii="Times New Roman" w:eastAsia="仿宋_GB2312" w:hAnsi="Times New Roman" w:cs="Times New Roman"/>
                <w:color w:val="000000"/>
                <w:sz w:val="24"/>
                <w:szCs w:val="24"/>
              </w:rPr>
              <w:t>有机产品认证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46</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16.</w:t>
            </w:r>
            <w:r w:rsidRPr="00131E23">
              <w:rPr>
                <w:rFonts w:ascii="Times New Roman" w:eastAsia="仿宋_GB2312" w:hAnsi="Times New Roman" w:cs="Times New Roman"/>
                <w:color w:val="000000"/>
                <w:sz w:val="24"/>
                <w:szCs w:val="24"/>
              </w:rPr>
              <w:t>绿色食品认证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47</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17.</w:t>
            </w:r>
            <w:r w:rsidRPr="00131E23">
              <w:rPr>
                <w:rFonts w:ascii="Times New Roman" w:eastAsia="仿宋_GB2312" w:hAnsi="Times New Roman" w:cs="Times New Roman"/>
                <w:color w:val="000000"/>
                <w:sz w:val="24"/>
                <w:szCs w:val="24"/>
              </w:rPr>
              <w:t>无公害产品认证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48</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454"/>
        </w:trPr>
        <w:tc>
          <w:tcPr>
            <w:tcW w:w="3889" w:type="dxa"/>
            <w:vAlign w:val="center"/>
          </w:tcPr>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18.</w:t>
            </w:r>
            <w:r w:rsidRPr="00131E23">
              <w:rPr>
                <w:rFonts w:ascii="Times New Roman" w:eastAsia="仿宋_GB2312" w:hAnsi="Times New Roman" w:cs="Times New Roman"/>
                <w:color w:val="000000"/>
                <w:sz w:val="24"/>
                <w:szCs w:val="24"/>
              </w:rPr>
              <w:t>农产品产地认证</w:t>
            </w:r>
          </w:p>
        </w:tc>
        <w:tc>
          <w:tcPr>
            <w:tcW w:w="1259" w:type="dxa"/>
            <w:gridSpan w:val="2"/>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proofErr w:type="gramStart"/>
            <w:r w:rsidRPr="00131E23">
              <w:rPr>
                <w:rFonts w:ascii="Times New Roman" w:eastAsia="仿宋_GB2312" w:hAnsi="Times New Roman" w:cs="Times New Roman"/>
                <w:color w:val="000000"/>
                <w:sz w:val="24"/>
                <w:szCs w:val="24"/>
              </w:rPr>
              <w:t>个</w:t>
            </w:r>
            <w:proofErr w:type="gramEnd"/>
          </w:p>
        </w:tc>
        <w:tc>
          <w:tcPr>
            <w:tcW w:w="1261" w:type="dxa"/>
            <w:vAlign w:val="center"/>
          </w:tcPr>
          <w:p w:rsidR="009E57B1" w:rsidRPr="00131E23" w:rsidRDefault="00404059">
            <w:pPr>
              <w:spacing w:line="320" w:lineRule="exact"/>
              <w:jc w:val="center"/>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49</w:t>
            </w:r>
          </w:p>
        </w:tc>
        <w:tc>
          <w:tcPr>
            <w:tcW w:w="1259"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c>
          <w:tcPr>
            <w:tcW w:w="1392" w:type="dxa"/>
            <w:vAlign w:val="center"/>
          </w:tcPr>
          <w:p w:rsidR="009E57B1" w:rsidRPr="00131E23" w:rsidRDefault="009E57B1">
            <w:pPr>
              <w:spacing w:line="320" w:lineRule="exact"/>
              <w:jc w:val="center"/>
              <w:rPr>
                <w:rFonts w:ascii="Times New Roman" w:eastAsia="仿宋_GB2312" w:hAnsi="Times New Roman" w:cs="Times New Roman"/>
                <w:color w:val="000000"/>
                <w:sz w:val="24"/>
                <w:szCs w:val="24"/>
              </w:rPr>
            </w:pPr>
          </w:p>
        </w:tc>
      </w:tr>
      <w:tr w:rsidR="009E57B1" w:rsidRPr="00131E23">
        <w:trPr>
          <w:trHeight w:val="2354"/>
        </w:trPr>
        <w:tc>
          <w:tcPr>
            <w:tcW w:w="9060" w:type="dxa"/>
            <w:gridSpan w:val="6"/>
          </w:tcPr>
          <w:p w:rsidR="009E57B1" w:rsidRPr="00131E23" w:rsidRDefault="00404059">
            <w:pPr>
              <w:spacing w:line="59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lastRenderedPageBreak/>
              <w:t>企业简介（可另加附页）：</w:t>
            </w:r>
          </w:p>
        </w:tc>
      </w:tr>
      <w:tr w:rsidR="009E57B1" w:rsidRPr="00131E23">
        <w:trPr>
          <w:trHeight w:val="2368"/>
        </w:trPr>
        <w:tc>
          <w:tcPr>
            <w:tcW w:w="4530" w:type="dxa"/>
            <w:gridSpan w:val="2"/>
          </w:tcPr>
          <w:p w:rsidR="009E57B1" w:rsidRPr="00131E23" w:rsidRDefault="003E4F50">
            <w:pPr>
              <w:spacing w:line="59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街道</w:t>
            </w:r>
            <w:r w:rsidR="00202415" w:rsidRPr="00131E23">
              <w:rPr>
                <w:rFonts w:ascii="Times New Roman" w:eastAsia="仿宋_GB2312" w:hAnsi="Times New Roman" w:cs="Times New Roman"/>
                <w:color w:val="000000"/>
                <w:sz w:val="24"/>
                <w:szCs w:val="24"/>
              </w:rPr>
              <w:t>农业办</w:t>
            </w:r>
            <w:r w:rsidR="00404059" w:rsidRPr="00131E23">
              <w:rPr>
                <w:rFonts w:ascii="Times New Roman" w:eastAsia="仿宋_GB2312" w:hAnsi="Times New Roman" w:cs="Times New Roman"/>
                <w:color w:val="000000"/>
                <w:sz w:val="24"/>
                <w:szCs w:val="24"/>
              </w:rPr>
              <w:t>意见：</w:t>
            </w:r>
          </w:p>
        </w:tc>
        <w:tc>
          <w:tcPr>
            <w:tcW w:w="4530" w:type="dxa"/>
            <w:gridSpan w:val="4"/>
          </w:tcPr>
          <w:p w:rsidR="009E57B1" w:rsidRPr="00131E23" w:rsidRDefault="00202415" w:rsidP="00485ED9">
            <w:pPr>
              <w:spacing w:line="59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街道</w:t>
            </w:r>
            <w:r w:rsidR="00485ED9" w:rsidRPr="00131E23">
              <w:rPr>
                <w:rFonts w:ascii="Times New Roman" w:eastAsia="仿宋_GB2312" w:hAnsi="Times New Roman" w:cs="Times New Roman"/>
                <w:color w:val="000000"/>
                <w:sz w:val="24"/>
                <w:szCs w:val="24"/>
              </w:rPr>
              <w:t>办事处</w:t>
            </w:r>
            <w:r w:rsidR="00404059" w:rsidRPr="00131E23">
              <w:rPr>
                <w:rFonts w:ascii="Times New Roman" w:eastAsia="仿宋_GB2312" w:hAnsi="Times New Roman" w:cs="Times New Roman"/>
                <w:color w:val="000000"/>
                <w:sz w:val="24"/>
                <w:szCs w:val="24"/>
              </w:rPr>
              <w:t>意见：</w:t>
            </w:r>
          </w:p>
        </w:tc>
      </w:tr>
      <w:tr w:rsidR="009E57B1" w:rsidRPr="00131E23">
        <w:trPr>
          <w:trHeight w:val="2062"/>
        </w:trPr>
        <w:tc>
          <w:tcPr>
            <w:tcW w:w="9060" w:type="dxa"/>
            <w:gridSpan w:val="6"/>
          </w:tcPr>
          <w:p w:rsidR="009E57B1" w:rsidRPr="00131E23" w:rsidRDefault="00202415">
            <w:pPr>
              <w:spacing w:line="59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区</w:t>
            </w:r>
            <w:r w:rsidR="00404059" w:rsidRPr="00131E23">
              <w:rPr>
                <w:rFonts w:ascii="Times New Roman" w:eastAsia="仿宋_GB2312" w:hAnsi="Times New Roman" w:cs="Times New Roman"/>
                <w:color w:val="000000"/>
                <w:sz w:val="24"/>
                <w:szCs w:val="24"/>
              </w:rPr>
              <w:t>农业</w:t>
            </w:r>
            <w:r w:rsidR="003E4F50" w:rsidRPr="00131E23">
              <w:rPr>
                <w:rFonts w:ascii="Times New Roman" w:eastAsia="仿宋_GB2312" w:hAnsi="Times New Roman" w:cs="Times New Roman"/>
                <w:color w:val="000000"/>
                <w:sz w:val="24"/>
                <w:szCs w:val="24"/>
              </w:rPr>
              <w:t>农村</w:t>
            </w:r>
            <w:r w:rsidR="00404059" w:rsidRPr="00131E23">
              <w:rPr>
                <w:rFonts w:ascii="Times New Roman" w:eastAsia="仿宋_GB2312" w:hAnsi="Times New Roman" w:cs="Times New Roman"/>
                <w:color w:val="000000"/>
                <w:sz w:val="24"/>
                <w:szCs w:val="24"/>
              </w:rPr>
              <w:t>局意见：</w:t>
            </w:r>
          </w:p>
          <w:p w:rsidR="009E57B1" w:rsidRPr="00131E23" w:rsidRDefault="009E57B1">
            <w:pPr>
              <w:spacing w:line="590" w:lineRule="exact"/>
              <w:rPr>
                <w:rFonts w:ascii="Times New Roman" w:eastAsia="仿宋_GB2312" w:hAnsi="Times New Roman" w:cs="Times New Roman"/>
                <w:color w:val="000000"/>
                <w:sz w:val="24"/>
                <w:szCs w:val="24"/>
              </w:rPr>
            </w:pPr>
          </w:p>
          <w:p w:rsidR="009E57B1" w:rsidRPr="00131E23" w:rsidRDefault="009E57B1">
            <w:pPr>
              <w:spacing w:line="590" w:lineRule="exact"/>
              <w:rPr>
                <w:rFonts w:ascii="Times New Roman" w:eastAsia="仿宋_GB2312" w:hAnsi="Times New Roman" w:cs="Times New Roman"/>
                <w:color w:val="000000"/>
                <w:sz w:val="24"/>
                <w:szCs w:val="24"/>
              </w:rPr>
            </w:pPr>
          </w:p>
        </w:tc>
      </w:tr>
    </w:tbl>
    <w:p w:rsidR="009E57B1" w:rsidRPr="00131E23" w:rsidRDefault="00404059">
      <w:pPr>
        <w:spacing w:line="320" w:lineRule="exact"/>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指标解释：</w:t>
      </w:r>
      <w:r w:rsidRPr="00131E23">
        <w:rPr>
          <w:rFonts w:ascii="Times New Roman" w:eastAsia="仿宋_GB2312" w:hAnsi="Times New Roman" w:cs="Times New Roman"/>
          <w:color w:val="000000"/>
          <w:sz w:val="24"/>
          <w:szCs w:val="24"/>
        </w:rPr>
        <w:t>1.</w:t>
      </w:r>
      <w:r w:rsidRPr="00131E23">
        <w:rPr>
          <w:rFonts w:ascii="Times New Roman" w:eastAsia="仿宋_GB2312" w:hAnsi="Times New Roman" w:cs="Times New Roman"/>
          <w:color w:val="000000"/>
          <w:sz w:val="24"/>
          <w:szCs w:val="24"/>
        </w:rPr>
        <w:t>销售收入是指当年企业实现的销售收入总额。</w:t>
      </w:r>
    </w:p>
    <w:p w:rsidR="009E57B1" w:rsidRPr="00131E23" w:rsidRDefault="00404059" w:rsidP="005D21F1">
      <w:pPr>
        <w:spacing w:line="320" w:lineRule="exact"/>
        <w:ind w:firstLineChars="495" w:firstLine="1167"/>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2.</w:t>
      </w:r>
      <w:r w:rsidRPr="00131E23">
        <w:rPr>
          <w:rFonts w:ascii="Times New Roman" w:eastAsia="仿宋_GB2312" w:hAnsi="Times New Roman" w:cs="Times New Roman"/>
          <w:color w:val="000000"/>
          <w:sz w:val="24"/>
          <w:szCs w:val="24"/>
        </w:rPr>
        <w:t>交易额是指全年进场交易的各类产品成交额之</w:t>
      </w:r>
      <w:proofErr w:type="gramStart"/>
      <w:r w:rsidRPr="00131E23">
        <w:rPr>
          <w:rFonts w:ascii="Times New Roman" w:eastAsia="仿宋_GB2312" w:hAnsi="Times New Roman" w:cs="Times New Roman"/>
          <w:color w:val="000000"/>
          <w:sz w:val="24"/>
          <w:szCs w:val="24"/>
        </w:rPr>
        <w:t>和</w:t>
      </w:r>
      <w:proofErr w:type="gramEnd"/>
      <w:r w:rsidRPr="00131E23">
        <w:rPr>
          <w:rFonts w:ascii="Times New Roman" w:eastAsia="仿宋_GB2312" w:hAnsi="Times New Roman" w:cs="Times New Roman"/>
          <w:color w:val="000000"/>
          <w:sz w:val="24"/>
          <w:szCs w:val="24"/>
        </w:rPr>
        <w:t>。</w:t>
      </w:r>
    </w:p>
    <w:p w:rsidR="009E57B1" w:rsidRPr="00131E23" w:rsidRDefault="00404059" w:rsidP="005D21F1">
      <w:pPr>
        <w:spacing w:line="320" w:lineRule="exact"/>
        <w:ind w:firstLineChars="495" w:firstLine="1167"/>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3.</w:t>
      </w:r>
      <w:r w:rsidRPr="00131E23">
        <w:rPr>
          <w:rFonts w:ascii="Times New Roman" w:eastAsia="仿宋_GB2312" w:hAnsi="Times New Roman" w:cs="Times New Roman"/>
          <w:color w:val="000000"/>
          <w:sz w:val="24"/>
          <w:szCs w:val="24"/>
        </w:rPr>
        <w:t>实际利用外资额度是指外商对企业投资的实际资金数额。</w:t>
      </w:r>
    </w:p>
    <w:p w:rsidR="009E57B1" w:rsidRPr="00131E23" w:rsidRDefault="00404059" w:rsidP="005D21F1">
      <w:pPr>
        <w:spacing w:line="320" w:lineRule="exact"/>
        <w:ind w:firstLineChars="495" w:firstLine="1167"/>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4.</w:t>
      </w:r>
      <w:r w:rsidRPr="00131E23">
        <w:rPr>
          <w:rFonts w:ascii="Times New Roman" w:eastAsia="仿宋_GB2312" w:hAnsi="Times New Roman" w:cs="Times New Roman"/>
          <w:color w:val="000000"/>
          <w:sz w:val="24"/>
          <w:szCs w:val="24"/>
        </w:rPr>
        <w:t>合同关系是指以合同、订单等契约方式向农户收购农产品、提供生产资</w:t>
      </w:r>
    </w:p>
    <w:p w:rsidR="009E57B1" w:rsidRPr="00131E23" w:rsidRDefault="00404059" w:rsidP="005D21F1">
      <w:pPr>
        <w:spacing w:line="320" w:lineRule="exact"/>
        <w:ind w:firstLineChars="495" w:firstLine="1167"/>
        <w:rPr>
          <w:rFonts w:ascii="Times New Roman" w:eastAsia="仿宋_GB2312" w:hAnsi="Times New Roman" w:cs="Times New Roman"/>
          <w:color w:val="000000"/>
          <w:sz w:val="24"/>
          <w:szCs w:val="24"/>
        </w:rPr>
      </w:pPr>
      <w:r w:rsidRPr="00131E23">
        <w:rPr>
          <w:rFonts w:ascii="Times New Roman" w:hAnsi="Times New Roman" w:cs="Times New Roman"/>
          <w:color w:val="000000"/>
          <w:sz w:val="24"/>
          <w:szCs w:val="24"/>
        </w:rPr>
        <w:t xml:space="preserve">  </w:t>
      </w:r>
      <w:r w:rsidRPr="00131E23">
        <w:rPr>
          <w:rFonts w:ascii="Times New Roman" w:eastAsia="仿宋_GB2312" w:hAnsi="Times New Roman" w:cs="Times New Roman"/>
          <w:color w:val="000000"/>
          <w:sz w:val="24"/>
          <w:szCs w:val="24"/>
        </w:rPr>
        <w:t>料等，合同双方具有明确的权利、义务关系，合同具有法律效力。</w:t>
      </w:r>
    </w:p>
    <w:p w:rsidR="009E57B1" w:rsidRPr="00131E23" w:rsidRDefault="00404059" w:rsidP="005D21F1">
      <w:pPr>
        <w:numPr>
          <w:ilvl w:val="0"/>
          <w:numId w:val="1"/>
        </w:numPr>
        <w:spacing w:line="320" w:lineRule="exact"/>
        <w:ind w:firstLineChars="497" w:firstLine="1172"/>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合作方式按利润返还是指企业将农副产品加工、运输等增值的一部利润</w:t>
      </w:r>
    </w:p>
    <w:p w:rsidR="009E57B1" w:rsidRPr="00131E23" w:rsidRDefault="0012180C">
      <w:pPr>
        <w:spacing w:line="320" w:lineRule="exact"/>
        <w:rPr>
          <w:rFonts w:ascii="Times New Roman" w:eastAsia="仿宋_GB2312" w:hAnsi="Times New Roman" w:cs="Times New Roman"/>
          <w:color w:val="000000"/>
          <w:sz w:val="24"/>
          <w:szCs w:val="24"/>
        </w:rPr>
      </w:pPr>
      <w:r w:rsidRPr="00131E23">
        <w:rPr>
          <w:rFonts w:ascii="Times New Roman" w:hAnsi="Times New Roman" w:cs="Times New Roman"/>
          <w:color w:val="000000"/>
          <w:sz w:val="24"/>
          <w:szCs w:val="24"/>
        </w:rPr>
        <w:t xml:space="preserve">           </w:t>
      </w:r>
      <w:r w:rsidR="00404059" w:rsidRPr="00131E23">
        <w:rPr>
          <w:rFonts w:ascii="Times New Roman" w:eastAsia="仿宋_GB2312" w:hAnsi="Times New Roman" w:cs="Times New Roman"/>
          <w:color w:val="000000"/>
          <w:sz w:val="24"/>
          <w:szCs w:val="24"/>
        </w:rPr>
        <w:t>按一定的方式（如按交易量）返还给农户</w:t>
      </w:r>
      <w:r w:rsidR="00404059" w:rsidRPr="00131E23">
        <w:rPr>
          <w:rFonts w:ascii="Times New Roman" w:eastAsia="仿宋_GB2312" w:hAnsi="Times New Roman" w:cs="Times New Roman"/>
          <w:color w:val="000000"/>
          <w:sz w:val="24"/>
          <w:szCs w:val="24"/>
        </w:rPr>
        <w:t>,</w:t>
      </w:r>
      <w:r w:rsidR="00404059" w:rsidRPr="00131E23">
        <w:rPr>
          <w:rFonts w:ascii="Times New Roman" w:eastAsia="仿宋_GB2312" w:hAnsi="Times New Roman" w:cs="Times New Roman"/>
          <w:color w:val="000000"/>
          <w:sz w:val="24"/>
          <w:szCs w:val="24"/>
        </w:rPr>
        <w:t>也包括实行二次分配。</w:t>
      </w:r>
    </w:p>
    <w:p w:rsidR="009E57B1" w:rsidRPr="00131E23" w:rsidRDefault="00404059" w:rsidP="005D21F1">
      <w:pPr>
        <w:spacing w:line="320" w:lineRule="exact"/>
        <w:ind w:firstLineChars="497" w:firstLine="1172"/>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6.</w:t>
      </w:r>
      <w:r w:rsidRPr="00131E23">
        <w:rPr>
          <w:rFonts w:ascii="Times New Roman" w:eastAsia="仿宋_GB2312" w:hAnsi="Times New Roman" w:cs="Times New Roman"/>
          <w:color w:val="000000"/>
          <w:sz w:val="24"/>
          <w:szCs w:val="24"/>
        </w:rPr>
        <w:t>股份合作方式按股份分红是指按股金比例进行利润分红。</w:t>
      </w:r>
    </w:p>
    <w:p w:rsidR="009E57B1" w:rsidRPr="00131E23" w:rsidRDefault="00404059" w:rsidP="0012180C">
      <w:pPr>
        <w:spacing w:line="320" w:lineRule="exact"/>
        <w:ind w:leftChars="362" w:left="1261" w:hangingChars="50" w:hanging="118"/>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7.</w:t>
      </w:r>
      <w:r w:rsidRPr="00131E23">
        <w:rPr>
          <w:rFonts w:ascii="Times New Roman" w:eastAsia="仿宋_GB2312" w:hAnsi="Times New Roman" w:cs="Times New Roman"/>
          <w:color w:val="000000"/>
          <w:sz w:val="24"/>
          <w:szCs w:val="24"/>
        </w:rPr>
        <w:t>带动农户增收是指带动的农户比从事其他生产或不参加产业化生产当年多增加的收入。</w:t>
      </w:r>
    </w:p>
    <w:p w:rsidR="009E57B1" w:rsidRPr="00131E23" w:rsidRDefault="00404059" w:rsidP="005D21F1">
      <w:pPr>
        <w:spacing w:line="320" w:lineRule="exact"/>
        <w:ind w:firstLineChars="448" w:firstLine="1057"/>
        <w:rPr>
          <w:rFonts w:ascii="Times New Roman" w:eastAsia="仿宋_GB2312" w:hAnsi="Times New Roman" w:cs="Times New Roman"/>
          <w:color w:val="000000"/>
          <w:sz w:val="24"/>
          <w:szCs w:val="24"/>
        </w:rPr>
      </w:pPr>
      <w:r w:rsidRPr="00131E23">
        <w:rPr>
          <w:rFonts w:ascii="Times New Roman" w:eastAsia="仿宋_GB2312" w:hAnsi="Times New Roman" w:cs="Times New Roman"/>
          <w:color w:val="000000"/>
          <w:sz w:val="24"/>
          <w:szCs w:val="24"/>
        </w:rPr>
        <w:t>注：表内平衡关系</w:t>
      </w:r>
      <w:r w:rsidRPr="00131E23">
        <w:rPr>
          <w:rFonts w:ascii="Times New Roman" w:eastAsia="仿宋_GB2312" w:hAnsi="Times New Roman" w:cs="Times New Roman"/>
          <w:color w:val="000000"/>
          <w:sz w:val="24"/>
          <w:szCs w:val="24"/>
        </w:rPr>
        <w:t>22=23+24+25+26</w:t>
      </w:r>
      <w:r w:rsidRPr="00131E23">
        <w:rPr>
          <w:rFonts w:ascii="Times New Roman" w:eastAsia="仿宋_GB2312" w:hAnsi="Times New Roman" w:cs="Times New Roman"/>
          <w:color w:val="000000"/>
          <w:sz w:val="24"/>
          <w:szCs w:val="24"/>
        </w:rPr>
        <w:t>，</w:t>
      </w:r>
      <w:r w:rsidRPr="00131E23">
        <w:rPr>
          <w:rFonts w:ascii="Times New Roman" w:eastAsia="仿宋_GB2312" w:hAnsi="Times New Roman" w:cs="Times New Roman"/>
          <w:color w:val="000000"/>
          <w:sz w:val="24"/>
          <w:szCs w:val="24"/>
        </w:rPr>
        <w:t>28=27/22×10000</w:t>
      </w:r>
      <w:r w:rsidRPr="00131E23">
        <w:rPr>
          <w:rFonts w:ascii="Times New Roman" w:eastAsia="仿宋_GB2312" w:hAnsi="Times New Roman" w:cs="Times New Roman"/>
          <w:color w:val="000000"/>
          <w:sz w:val="24"/>
          <w:szCs w:val="24"/>
        </w:rPr>
        <w:t>。</w:t>
      </w:r>
    </w:p>
    <w:p w:rsidR="009E57B1" w:rsidRPr="00131E23" w:rsidRDefault="009E57B1">
      <w:pPr>
        <w:adjustRightInd w:val="0"/>
        <w:snapToGrid w:val="0"/>
        <w:spacing w:line="590" w:lineRule="exact"/>
        <w:ind w:firstLineChars="200" w:firstLine="632"/>
        <w:rPr>
          <w:rFonts w:ascii="Times New Roman" w:eastAsia="仿宋_GB2312" w:hAnsi="Times New Roman" w:cs="Times New Roman"/>
          <w:snapToGrid w:val="0"/>
          <w:kern w:val="0"/>
          <w:szCs w:val="32"/>
        </w:rPr>
      </w:pPr>
    </w:p>
    <w:p w:rsidR="009E57B1" w:rsidRPr="00131E23" w:rsidRDefault="009E57B1">
      <w:pPr>
        <w:adjustRightInd w:val="0"/>
        <w:snapToGrid w:val="0"/>
        <w:spacing w:line="590" w:lineRule="exact"/>
        <w:ind w:firstLineChars="200" w:firstLine="632"/>
        <w:rPr>
          <w:rFonts w:ascii="Times New Roman" w:eastAsia="仿宋_GB2312" w:hAnsi="Times New Roman" w:cs="Times New Roman"/>
          <w:snapToGrid w:val="0"/>
          <w:kern w:val="0"/>
          <w:szCs w:val="32"/>
        </w:rPr>
        <w:sectPr w:rsidR="009E57B1" w:rsidRPr="00131E23" w:rsidSect="00076F0C">
          <w:footerReference w:type="default" r:id="rId12"/>
          <w:pgSz w:w="11906" w:h="16838"/>
          <w:pgMar w:top="1871" w:right="1531" w:bottom="1871" w:left="1531" w:header="851" w:footer="1418" w:gutter="0"/>
          <w:pgNumType w:start="11"/>
          <w:cols w:space="720"/>
          <w:docGrid w:type="linesAndChars" w:linePitch="595" w:charSpace="-849"/>
        </w:sectPr>
      </w:pPr>
    </w:p>
    <w:p w:rsidR="009E57B1" w:rsidRPr="00131E23" w:rsidRDefault="00404059" w:rsidP="00076F0C">
      <w:pPr>
        <w:adjustRightInd w:val="0"/>
        <w:snapToGrid w:val="0"/>
        <w:spacing w:line="590" w:lineRule="exact"/>
        <w:rPr>
          <w:rFonts w:ascii="Times New Roman" w:eastAsia="黑体" w:hAnsi="Times New Roman" w:cs="Times New Roman"/>
          <w:snapToGrid w:val="0"/>
          <w:kern w:val="0"/>
          <w:szCs w:val="32"/>
        </w:rPr>
      </w:pPr>
      <w:r w:rsidRPr="00131E23">
        <w:rPr>
          <w:rFonts w:ascii="Times New Roman" w:eastAsia="黑体" w:hAnsi="Times New Roman" w:cs="Times New Roman"/>
          <w:snapToGrid w:val="0"/>
          <w:kern w:val="0"/>
          <w:szCs w:val="32"/>
        </w:rPr>
        <w:lastRenderedPageBreak/>
        <w:t>附件</w:t>
      </w:r>
      <w:r w:rsidRPr="00131E23">
        <w:rPr>
          <w:rFonts w:ascii="Times New Roman" w:eastAsia="黑体" w:hAnsi="Times New Roman" w:cs="Times New Roman"/>
          <w:snapToGrid w:val="0"/>
          <w:kern w:val="0"/>
          <w:szCs w:val="32"/>
        </w:rPr>
        <w:t>3</w:t>
      </w:r>
    </w:p>
    <w:p w:rsidR="009E57B1" w:rsidRPr="00131E23" w:rsidRDefault="00EA663D">
      <w:pPr>
        <w:adjustRightInd w:val="0"/>
        <w:snapToGrid w:val="0"/>
        <w:spacing w:line="590" w:lineRule="exact"/>
        <w:jc w:val="center"/>
        <w:rPr>
          <w:rFonts w:ascii="Times New Roman" w:eastAsia="方正小标宋简体" w:hAnsi="Times New Roman" w:cs="Times New Roman"/>
          <w:snapToGrid w:val="0"/>
          <w:kern w:val="0"/>
          <w:sz w:val="44"/>
          <w:szCs w:val="44"/>
        </w:rPr>
      </w:pPr>
      <w:r w:rsidRPr="00131E23">
        <w:rPr>
          <w:rFonts w:ascii="Times New Roman" w:eastAsia="方正小标宋简体" w:hAnsi="Times New Roman" w:cs="Times New Roman"/>
          <w:snapToGrid w:val="0"/>
          <w:kern w:val="0"/>
          <w:sz w:val="44"/>
          <w:szCs w:val="44"/>
        </w:rPr>
        <w:t>龙湖区</w:t>
      </w:r>
      <w:r w:rsidR="00404059" w:rsidRPr="00131E23">
        <w:rPr>
          <w:rFonts w:ascii="Times New Roman" w:eastAsia="方正小标宋简体" w:hAnsi="Times New Roman" w:cs="Times New Roman"/>
          <w:snapToGrid w:val="0"/>
          <w:kern w:val="0"/>
          <w:sz w:val="44"/>
          <w:szCs w:val="44"/>
        </w:rPr>
        <w:t>农业龙头企业经营发展情况统计表（表一）</w:t>
      </w:r>
    </w:p>
    <w:p w:rsidR="009E57B1" w:rsidRPr="00131E23" w:rsidRDefault="00404059">
      <w:pPr>
        <w:adjustRightInd w:val="0"/>
        <w:snapToGrid w:val="0"/>
        <w:spacing w:line="590" w:lineRule="exact"/>
        <w:jc w:val="center"/>
        <w:rPr>
          <w:rFonts w:ascii="Times New Roman" w:eastAsia="仿宋_GB2312" w:hAnsi="Times New Roman" w:cs="Times New Roman"/>
          <w:snapToGrid w:val="0"/>
          <w:kern w:val="0"/>
          <w:szCs w:val="32"/>
        </w:rPr>
      </w:pPr>
      <w:r w:rsidRPr="00131E23">
        <w:rPr>
          <w:rFonts w:ascii="Times New Roman" w:eastAsia="仿宋_GB2312" w:hAnsi="Times New Roman" w:cs="Times New Roman"/>
          <w:snapToGrid w:val="0"/>
          <w:kern w:val="0"/>
          <w:szCs w:val="32"/>
        </w:rPr>
        <w:t>（</w:t>
      </w:r>
      <w:r w:rsidRPr="00131E23">
        <w:rPr>
          <w:rFonts w:ascii="Times New Roman" w:eastAsia="仿宋_GB2312" w:hAnsi="Times New Roman" w:cs="Times New Roman"/>
          <w:snapToGrid w:val="0"/>
          <w:kern w:val="0"/>
          <w:szCs w:val="32"/>
        </w:rPr>
        <w:t xml:space="preserve">20   </w:t>
      </w:r>
      <w:r w:rsidRPr="00131E23">
        <w:rPr>
          <w:rFonts w:ascii="Times New Roman" w:eastAsia="仿宋_GB2312" w:hAnsi="Times New Roman" w:cs="Times New Roman"/>
          <w:snapToGrid w:val="0"/>
          <w:kern w:val="0"/>
          <w:szCs w:val="32"/>
        </w:rPr>
        <w:t>年度）</w:t>
      </w:r>
    </w:p>
    <w:p w:rsidR="009E57B1" w:rsidRPr="00131E23" w:rsidRDefault="00404059">
      <w:pPr>
        <w:adjustRightInd w:val="0"/>
        <w:snapToGrid w:val="0"/>
        <w:ind w:leftChars="-98" w:left="-44" w:hangingChars="150" w:hanging="270"/>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单位（签章）：</w:t>
      </w:r>
      <w:r w:rsidRPr="00131E23">
        <w:rPr>
          <w:rFonts w:ascii="Times New Roman" w:eastAsia="仿宋_GB2312" w:hAnsi="Times New Roman" w:cs="Times New Roman"/>
          <w:snapToGrid w:val="0"/>
          <w:kern w:val="0"/>
          <w:sz w:val="21"/>
          <w:szCs w:val="21"/>
        </w:rPr>
        <w:t xml:space="preserve">                                                                                 </w:t>
      </w:r>
      <w:r w:rsidRPr="00131E23">
        <w:rPr>
          <w:rFonts w:ascii="Times New Roman" w:eastAsia="仿宋_GB2312" w:hAnsi="Times New Roman" w:cs="Times New Roman"/>
          <w:snapToGrid w:val="0"/>
          <w:kern w:val="0"/>
          <w:sz w:val="18"/>
          <w:szCs w:val="18"/>
        </w:rPr>
        <w:t xml:space="preserve"> </w:t>
      </w:r>
      <w:r w:rsidRPr="00131E23">
        <w:rPr>
          <w:rFonts w:ascii="Times New Roman" w:eastAsia="仿宋_GB2312" w:hAnsi="Times New Roman" w:cs="Times New Roman"/>
          <w:snapToGrid w:val="0"/>
          <w:kern w:val="0"/>
          <w:sz w:val="18"/>
          <w:szCs w:val="18"/>
        </w:rPr>
        <w:t>填表日期：</w:t>
      </w:r>
    </w:p>
    <w:tbl>
      <w:tblPr>
        <w:tblW w:w="14281" w:type="dxa"/>
        <w:jc w:val="center"/>
        <w:tblLayout w:type="fixed"/>
        <w:tblLook w:val="04A0" w:firstRow="1" w:lastRow="0" w:firstColumn="1" w:lastColumn="0" w:noHBand="0" w:noVBand="1"/>
      </w:tblPr>
      <w:tblGrid>
        <w:gridCol w:w="1315"/>
        <w:gridCol w:w="592"/>
        <w:gridCol w:w="596"/>
        <w:gridCol w:w="595"/>
        <w:gridCol w:w="595"/>
        <w:gridCol w:w="595"/>
        <w:gridCol w:w="573"/>
        <w:gridCol w:w="489"/>
        <w:gridCol w:w="489"/>
        <w:gridCol w:w="489"/>
        <w:gridCol w:w="517"/>
        <w:gridCol w:w="516"/>
        <w:gridCol w:w="516"/>
        <w:gridCol w:w="516"/>
        <w:gridCol w:w="516"/>
        <w:gridCol w:w="517"/>
        <w:gridCol w:w="628"/>
        <w:gridCol w:w="516"/>
        <w:gridCol w:w="516"/>
        <w:gridCol w:w="639"/>
        <w:gridCol w:w="639"/>
        <w:gridCol w:w="639"/>
        <w:gridCol w:w="639"/>
        <w:gridCol w:w="639"/>
      </w:tblGrid>
      <w:tr w:rsidR="009E57B1" w:rsidRPr="00131E23">
        <w:trPr>
          <w:trHeight w:val="85"/>
          <w:jc w:val="center"/>
        </w:trPr>
        <w:tc>
          <w:tcPr>
            <w:tcW w:w="1315" w:type="dxa"/>
            <w:vMerge w:val="restart"/>
            <w:tcBorders>
              <w:top w:val="single" w:sz="6" w:space="0" w:color="auto"/>
              <w:left w:val="single" w:sz="6" w:space="0" w:color="auto"/>
              <w:right w:val="single" w:sz="6" w:space="0" w:color="auto"/>
            </w:tcBorders>
          </w:tcPr>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noProof/>
                <w:kern w:val="0"/>
                <w:sz w:val="13"/>
                <w:szCs w:val="13"/>
              </w:rPr>
              <mc:AlternateContent>
                <mc:Choice Requires="wpg">
                  <w:drawing>
                    <wp:anchor distT="0" distB="0" distL="114300" distR="114300" simplePos="0" relativeHeight="251661312" behindDoc="0" locked="0" layoutInCell="1" allowOverlap="1" wp14:anchorId="141D4655" wp14:editId="421FD716">
                      <wp:simplePos x="0" y="0"/>
                      <wp:positionH relativeFrom="column">
                        <wp:posOffset>-68580</wp:posOffset>
                      </wp:positionH>
                      <wp:positionV relativeFrom="paragraph">
                        <wp:posOffset>0</wp:posOffset>
                      </wp:positionV>
                      <wp:extent cx="835025" cy="1327150"/>
                      <wp:effectExtent l="4445" t="3810" r="17780" b="2540"/>
                      <wp:wrapNone/>
                      <wp:docPr id="12" name="组合 2"/>
                      <wp:cNvGraphicFramePr/>
                      <a:graphic xmlns:a="http://schemas.openxmlformats.org/drawingml/2006/main">
                        <a:graphicData uri="http://schemas.microsoft.com/office/word/2010/wordprocessingGroup">
                          <wpg:wgp>
                            <wpg:cNvGrpSpPr/>
                            <wpg:grpSpPr>
                              <a:xfrm>
                                <a:off x="0" y="0"/>
                                <a:ext cx="835025" cy="1327150"/>
                                <a:chOff x="0" y="0"/>
                                <a:chExt cx="1315" cy="2090"/>
                              </a:xfrm>
                            </wpg:grpSpPr>
                            <wps:wsp>
                              <wps:cNvPr id="9" name="直线 3"/>
                              <wps:cNvCnPr/>
                              <wps:spPr>
                                <a:xfrm>
                                  <a:off x="0" y="0"/>
                                  <a:ext cx="1315" cy="1045"/>
                                </a:xfrm>
                                <a:prstGeom prst="line">
                                  <a:avLst/>
                                </a:prstGeom>
                                <a:ln w="6350" cap="flat" cmpd="sng">
                                  <a:solidFill>
                                    <a:srgbClr val="000000"/>
                                  </a:solidFill>
                                  <a:prstDash val="solid"/>
                                  <a:headEnd type="none" w="med" len="med"/>
                                  <a:tailEnd type="none" w="med" len="med"/>
                                </a:ln>
                              </wps:spPr>
                              <wps:bodyPr/>
                            </wps:wsp>
                            <wps:wsp>
                              <wps:cNvPr id="10" name="直线 4"/>
                              <wps:cNvCnPr/>
                              <wps:spPr>
                                <a:xfrm>
                                  <a:off x="0" y="0"/>
                                  <a:ext cx="1315" cy="2090"/>
                                </a:xfrm>
                                <a:prstGeom prst="line">
                                  <a:avLst/>
                                </a:prstGeom>
                                <a:ln w="6350" cap="flat" cmpd="sng">
                                  <a:solidFill>
                                    <a:srgbClr val="000000"/>
                                  </a:solidFill>
                                  <a:prstDash val="solid"/>
                                  <a:headEnd type="none" w="med" len="med"/>
                                  <a:tailEnd type="none" w="med" len="med"/>
                                </a:ln>
                              </wps:spPr>
                              <wps:bodyPr/>
                            </wps:wsp>
                            <wps:wsp>
                              <wps:cNvPr id="11" name="直线 5"/>
                              <wps:cNvCnPr/>
                              <wps:spPr>
                                <a:xfrm>
                                  <a:off x="0" y="0"/>
                                  <a:ext cx="658" cy="2090"/>
                                </a:xfrm>
                                <a:prstGeom prst="line">
                                  <a:avLst/>
                                </a:prstGeom>
                                <a:ln w="6350" cap="flat" cmpd="sng">
                                  <a:solidFill>
                                    <a:srgbClr val="000000"/>
                                  </a:solidFill>
                                  <a:prstDash val="solid"/>
                                  <a:headEnd type="none" w="med" len="med"/>
                                  <a:tailEnd type="none" w="med" len="med"/>
                                </a:ln>
                              </wps:spPr>
                              <wps:bodyPr/>
                            </wps:wsp>
                          </wpg:wgp>
                        </a:graphicData>
                      </a:graphic>
                    </wp:anchor>
                  </w:drawing>
                </mc:Choice>
                <mc:Fallback xmlns:wpsCustomData="http://www.wps.cn/officeDocument/2013/wpsCustomData" xmlns:w15="http://schemas.microsoft.com/office/word/2012/wordml">
                  <w:pict>
                    <v:group id="组合 2" o:spid="_x0000_s1026" o:spt="203" style="position:absolute;left:0pt;margin-left:-5.4pt;margin-top:0pt;height:104.5pt;width:65.75pt;z-index:251661312;mso-width-relative:page;mso-height-relative:page;" coordsize="1315,2090" o:gfxdata="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GOMvevXAAAACAEAAA8AAAAAAAAAAQAgAAAAIgAAAGRycy9kb3ducmV2Lnht&#10;bFBLAQIUABQAAAAIAIdO4kD0H2I5bAIAALMIAAAOAAAAAAAAAAEAIAAAACYBAABkcnMvZTJvRG9j&#10;LnhtbFBLBQYAAAAABgAGAFkBAAAEBgAAAAA=&#10;">
                      <o:lock v:ext="edit" aspectratio="f"/>
                      <v:line id="直线 3" o:spid="_x0000_s1026" o:spt="20" style="position:absolute;left:0;top:0;height:1045;width:1315;" filled="f" stroked="t" coordsize="21600,21600" o:gfxdata="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XEEe7sAAADa&#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line id="直线 4" o:spid="_x0000_s1026" o:spt="20" style="position:absolute;left:0;top:0;height:2090;width:1315;" filled="f" stroked="t" coordsize="21600,21600" o:gfxdata="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bR5O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直线 5" o:spid="_x0000_s1026" o:spt="20" style="position:absolute;left:0;top:0;height:2090;width:658;" filled="f" stroked="t" coordsize="21600,21600" o:gfxdata="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9fiCL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group>
                  </w:pict>
                </mc:Fallback>
              </mc:AlternateContent>
            </w:r>
            <w:r w:rsidRPr="00131E23">
              <w:rPr>
                <w:rFonts w:ascii="Times New Roman" w:eastAsia="仿宋_GB2312" w:hAnsi="Times New Roman" w:cs="Times New Roman"/>
                <w:snapToGrid w:val="0"/>
                <w:kern w:val="0"/>
                <w:sz w:val="13"/>
                <w:szCs w:val="13"/>
              </w:rPr>
              <w:t xml:space="preserve">     </w:t>
            </w:r>
          </w:p>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r w:rsidRPr="00131E23">
              <w:rPr>
                <w:rFonts w:ascii="Times New Roman" w:eastAsia="仿宋_GB2312" w:hAnsi="Times New Roman" w:cs="Times New Roman"/>
                <w:snapToGrid w:val="0"/>
                <w:kern w:val="0"/>
                <w:sz w:val="13"/>
                <w:szCs w:val="13"/>
              </w:rPr>
              <w:t>项目</w:t>
            </w:r>
          </w:p>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r w:rsidRPr="00131E23">
              <w:rPr>
                <w:rFonts w:ascii="Times New Roman" w:eastAsia="仿宋_GB2312" w:hAnsi="Times New Roman" w:cs="Times New Roman"/>
                <w:snapToGrid w:val="0"/>
                <w:kern w:val="0"/>
                <w:sz w:val="13"/>
                <w:szCs w:val="13"/>
              </w:rPr>
              <w:t>名称</w:t>
            </w:r>
          </w:p>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r w:rsidRPr="00131E23">
              <w:rPr>
                <w:rFonts w:ascii="Times New Roman" w:eastAsia="仿宋_GB2312" w:hAnsi="Times New Roman" w:cs="Times New Roman"/>
                <w:snapToGrid w:val="0"/>
                <w:kern w:val="0"/>
                <w:sz w:val="13"/>
                <w:szCs w:val="13"/>
              </w:rPr>
              <w:t>单</w:t>
            </w:r>
          </w:p>
          <w:p w:rsidR="009E57B1" w:rsidRPr="00131E23" w:rsidRDefault="00404059">
            <w:pPr>
              <w:adjustRightInd w:val="0"/>
              <w:snapToGrid w:val="0"/>
              <w:spacing w:line="200" w:lineRule="atLeast"/>
              <w:ind w:firstLineChars="450" w:firstLine="585"/>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位</w:t>
            </w:r>
          </w:p>
          <w:p w:rsidR="009E57B1" w:rsidRPr="00131E23" w:rsidRDefault="00404059">
            <w:pPr>
              <w:adjustRightInd w:val="0"/>
              <w:snapToGrid w:val="0"/>
              <w:spacing w:line="200" w:lineRule="atLeast"/>
              <w:ind w:firstLineChars="250" w:firstLine="325"/>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代</w:t>
            </w:r>
          </w:p>
          <w:p w:rsidR="009E57B1" w:rsidRPr="00131E23" w:rsidRDefault="00404059">
            <w:pPr>
              <w:adjustRightInd w:val="0"/>
              <w:snapToGrid w:val="0"/>
              <w:spacing w:line="200" w:lineRule="atLeast"/>
              <w:ind w:firstLineChars="350" w:firstLine="455"/>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码</w:t>
            </w:r>
          </w:p>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企业</w:t>
            </w:r>
          </w:p>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名称</w:t>
            </w:r>
          </w:p>
        </w:tc>
        <w:tc>
          <w:tcPr>
            <w:tcW w:w="12966" w:type="dxa"/>
            <w:gridSpan w:val="23"/>
            <w:tcBorders>
              <w:top w:val="single" w:sz="4" w:space="0" w:color="auto"/>
              <w:left w:val="single" w:sz="6"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b/>
                <w:bCs/>
                <w:snapToGrid w:val="0"/>
                <w:kern w:val="0"/>
                <w:sz w:val="21"/>
                <w:szCs w:val="21"/>
              </w:rPr>
            </w:pPr>
            <w:r w:rsidRPr="00131E23">
              <w:rPr>
                <w:rFonts w:ascii="Times New Roman" w:eastAsia="仿宋_GB2312" w:hAnsi="Times New Roman" w:cs="Times New Roman"/>
                <w:b/>
                <w:bCs/>
                <w:snapToGrid w:val="0"/>
                <w:kern w:val="0"/>
                <w:sz w:val="21"/>
                <w:szCs w:val="21"/>
              </w:rPr>
              <w:t>企业基本经济指标情况</w:t>
            </w:r>
          </w:p>
        </w:tc>
      </w:tr>
      <w:tr w:rsidR="009E57B1" w:rsidRPr="00131E23">
        <w:trPr>
          <w:trHeight w:val="285"/>
          <w:jc w:val="center"/>
        </w:trPr>
        <w:tc>
          <w:tcPr>
            <w:tcW w:w="1315" w:type="dxa"/>
            <w:vMerge/>
            <w:tcBorders>
              <w:left w:val="single" w:sz="6" w:space="0" w:color="auto"/>
              <w:right w:val="single" w:sz="6" w:space="0" w:color="auto"/>
            </w:tcBorders>
          </w:tcPr>
          <w:p w:rsidR="009E57B1" w:rsidRPr="00131E23" w:rsidRDefault="009E57B1">
            <w:pPr>
              <w:adjustRightInd w:val="0"/>
              <w:snapToGrid w:val="0"/>
              <w:spacing w:line="200" w:lineRule="atLeast"/>
              <w:jc w:val="center"/>
              <w:rPr>
                <w:rFonts w:ascii="Times New Roman" w:eastAsia="仿宋_GB2312" w:hAnsi="Times New Roman" w:cs="Times New Roman"/>
                <w:b/>
                <w:bCs/>
                <w:snapToGrid w:val="0"/>
                <w:kern w:val="0"/>
                <w:sz w:val="13"/>
                <w:szCs w:val="13"/>
              </w:rPr>
            </w:pPr>
          </w:p>
        </w:tc>
        <w:tc>
          <w:tcPr>
            <w:tcW w:w="2973" w:type="dxa"/>
            <w:gridSpan w:val="5"/>
            <w:tcBorders>
              <w:top w:val="single" w:sz="4" w:space="0" w:color="auto"/>
              <w:left w:val="single" w:sz="6"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资产总值</w:t>
            </w:r>
          </w:p>
        </w:tc>
        <w:tc>
          <w:tcPr>
            <w:tcW w:w="2040" w:type="dxa"/>
            <w:gridSpan w:val="4"/>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总负债</w:t>
            </w:r>
          </w:p>
        </w:tc>
        <w:tc>
          <w:tcPr>
            <w:tcW w:w="517" w:type="dxa"/>
            <w:vMerge w:val="restart"/>
            <w:tcBorders>
              <w:top w:val="nil"/>
              <w:left w:val="single" w:sz="4" w:space="0" w:color="auto"/>
              <w:bottom w:val="single" w:sz="4" w:space="0" w:color="000000"/>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b/>
                <w:bCs/>
                <w:snapToGrid w:val="0"/>
                <w:kern w:val="0"/>
                <w:sz w:val="13"/>
                <w:szCs w:val="13"/>
              </w:rPr>
            </w:pPr>
            <w:r w:rsidRPr="00131E23">
              <w:rPr>
                <w:rFonts w:ascii="Times New Roman" w:eastAsia="仿宋_GB2312" w:hAnsi="Times New Roman" w:cs="Times New Roman"/>
                <w:b/>
                <w:bCs/>
                <w:snapToGrid w:val="0"/>
                <w:kern w:val="0"/>
                <w:sz w:val="13"/>
                <w:szCs w:val="13"/>
              </w:rPr>
              <w:t>注册资本金</w:t>
            </w:r>
          </w:p>
        </w:tc>
        <w:tc>
          <w:tcPr>
            <w:tcW w:w="516"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负债率</w:t>
            </w:r>
          </w:p>
        </w:tc>
        <w:tc>
          <w:tcPr>
            <w:tcW w:w="1032" w:type="dxa"/>
            <w:gridSpan w:val="2"/>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销售收入</w:t>
            </w:r>
          </w:p>
        </w:tc>
        <w:tc>
          <w:tcPr>
            <w:tcW w:w="516"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农产品专业市场交易额</w:t>
            </w:r>
            <w:r w:rsidRPr="00131E23">
              <w:rPr>
                <w:rFonts w:ascii="Times New Roman" w:eastAsia="仿宋_GB2312" w:hAnsi="Times New Roman" w:cs="Times New Roman"/>
                <w:snapToGrid w:val="0"/>
                <w:kern w:val="0"/>
                <w:sz w:val="13"/>
                <w:szCs w:val="13"/>
              </w:rPr>
              <w:t xml:space="preserve">  </w:t>
            </w:r>
          </w:p>
        </w:tc>
        <w:tc>
          <w:tcPr>
            <w:tcW w:w="517"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b/>
                <w:bCs/>
                <w:snapToGrid w:val="0"/>
                <w:kern w:val="0"/>
                <w:sz w:val="13"/>
                <w:szCs w:val="13"/>
              </w:rPr>
            </w:pPr>
            <w:r w:rsidRPr="00131E23">
              <w:rPr>
                <w:rFonts w:ascii="Times New Roman" w:eastAsia="仿宋_GB2312" w:hAnsi="Times New Roman" w:cs="Times New Roman"/>
                <w:b/>
                <w:bCs/>
                <w:snapToGrid w:val="0"/>
                <w:kern w:val="0"/>
                <w:sz w:val="13"/>
                <w:szCs w:val="13"/>
              </w:rPr>
              <w:t>总增加值</w:t>
            </w:r>
          </w:p>
        </w:tc>
        <w:tc>
          <w:tcPr>
            <w:tcW w:w="628"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年出口</w:t>
            </w:r>
            <w:r w:rsidRPr="00131E23">
              <w:rPr>
                <w:rFonts w:ascii="Times New Roman" w:eastAsia="仿宋_GB2312" w:hAnsi="Times New Roman" w:cs="Times New Roman"/>
                <w:snapToGrid w:val="0"/>
                <w:kern w:val="0"/>
                <w:sz w:val="13"/>
                <w:szCs w:val="13"/>
              </w:rPr>
              <w:t xml:space="preserve">      </w:t>
            </w:r>
            <w:r w:rsidRPr="00131E23">
              <w:rPr>
                <w:rFonts w:ascii="Times New Roman" w:eastAsia="仿宋_GB2312" w:hAnsi="Times New Roman" w:cs="Times New Roman"/>
                <w:snapToGrid w:val="0"/>
                <w:kern w:val="0"/>
                <w:sz w:val="13"/>
                <w:szCs w:val="13"/>
              </w:rPr>
              <w:t>创汇额</w:t>
            </w:r>
            <w:r w:rsidRPr="00131E23">
              <w:rPr>
                <w:rFonts w:ascii="Times New Roman" w:eastAsia="仿宋_GB2312" w:hAnsi="Times New Roman" w:cs="Times New Roman"/>
                <w:snapToGrid w:val="0"/>
                <w:kern w:val="0"/>
                <w:sz w:val="13"/>
                <w:szCs w:val="13"/>
              </w:rPr>
              <w:t xml:space="preserve">         </w:t>
            </w:r>
          </w:p>
        </w:tc>
        <w:tc>
          <w:tcPr>
            <w:tcW w:w="516"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税后利润</w:t>
            </w:r>
          </w:p>
        </w:tc>
        <w:tc>
          <w:tcPr>
            <w:tcW w:w="1794" w:type="dxa"/>
            <w:gridSpan w:val="3"/>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上缴税金（万元）</w:t>
            </w:r>
          </w:p>
        </w:tc>
        <w:tc>
          <w:tcPr>
            <w:tcW w:w="1917" w:type="dxa"/>
            <w:gridSpan w:val="3"/>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税收减免（万元）</w:t>
            </w:r>
          </w:p>
        </w:tc>
      </w:tr>
      <w:tr w:rsidR="009E57B1" w:rsidRPr="00131E23">
        <w:trPr>
          <w:trHeight w:val="90"/>
          <w:jc w:val="center"/>
        </w:trPr>
        <w:tc>
          <w:tcPr>
            <w:tcW w:w="1315" w:type="dxa"/>
            <w:vMerge/>
            <w:tcBorders>
              <w:left w:val="single" w:sz="6" w:space="0" w:color="auto"/>
              <w:right w:val="single" w:sz="6" w:space="0" w:color="auto"/>
            </w:tcBorders>
          </w:tcPr>
          <w:p w:rsidR="009E57B1" w:rsidRPr="00131E23" w:rsidRDefault="009E57B1">
            <w:pPr>
              <w:adjustRightInd w:val="0"/>
              <w:snapToGrid w:val="0"/>
              <w:spacing w:line="200" w:lineRule="atLeast"/>
              <w:jc w:val="center"/>
              <w:rPr>
                <w:rFonts w:ascii="Times New Roman" w:eastAsia="仿宋_GB2312" w:hAnsi="Times New Roman" w:cs="Times New Roman"/>
                <w:b/>
                <w:bCs/>
                <w:snapToGrid w:val="0"/>
                <w:kern w:val="0"/>
                <w:sz w:val="13"/>
                <w:szCs w:val="13"/>
              </w:rPr>
            </w:pPr>
          </w:p>
        </w:tc>
        <w:tc>
          <w:tcPr>
            <w:tcW w:w="592" w:type="dxa"/>
            <w:vMerge w:val="restart"/>
            <w:tcBorders>
              <w:top w:val="nil"/>
              <w:left w:val="single" w:sz="6"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小计</w:t>
            </w:r>
          </w:p>
        </w:tc>
        <w:tc>
          <w:tcPr>
            <w:tcW w:w="2381" w:type="dxa"/>
            <w:gridSpan w:val="4"/>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其中</w:t>
            </w:r>
          </w:p>
        </w:tc>
        <w:tc>
          <w:tcPr>
            <w:tcW w:w="573"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小计</w:t>
            </w:r>
          </w:p>
        </w:tc>
        <w:tc>
          <w:tcPr>
            <w:tcW w:w="1467" w:type="dxa"/>
            <w:gridSpan w:val="3"/>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其中</w:t>
            </w:r>
          </w:p>
        </w:tc>
        <w:tc>
          <w:tcPr>
            <w:tcW w:w="517" w:type="dxa"/>
            <w:vMerge/>
            <w:tcBorders>
              <w:top w:val="nil"/>
              <w:left w:val="single" w:sz="4" w:space="0" w:color="auto"/>
              <w:bottom w:val="single" w:sz="4" w:space="0" w:color="000000"/>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小计</w:t>
            </w:r>
          </w:p>
        </w:tc>
        <w:tc>
          <w:tcPr>
            <w:tcW w:w="516"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其中农产品销售</w:t>
            </w: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7"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628"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小计</w:t>
            </w:r>
          </w:p>
        </w:tc>
        <w:tc>
          <w:tcPr>
            <w:tcW w:w="1278" w:type="dxa"/>
            <w:gridSpan w:val="2"/>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其中</w:t>
            </w:r>
          </w:p>
        </w:tc>
        <w:tc>
          <w:tcPr>
            <w:tcW w:w="639"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小计</w:t>
            </w:r>
          </w:p>
        </w:tc>
        <w:tc>
          <w:tcPr>
            <w:tcW w:w="1278" w:type="dxa"/>
            <w:gridSpan w:val="2"/>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其中</w:t>
            </w:r>
          </w:p>
        </w:tc>
      </w:tr>
      <w:tr w:rsidR="009E57B1" w:rsidRPr="00131E23">
        <w:trPr>
          <w:trHeight w:val="90"/>
          <w:jc w:val="center"/>
        </w:trPr>
        <w:tc>
          <w:tcPr>
            <w:tcW w:w="1315" w:type="dxa"/>
            <w:vMerge/>
            <w:tcBorders>
              <w:left w:val="single" w:sz="6" w:space="0" w:color="auto"/>
              <w:right w:val="single" w:sz="6" w:space="0" w:color="auto"/>
            </w:tcBorders>
          </w:tcPr>
          <w:p w:rsidR="009E57B1" w:rsidRPr="00131E23" w:rsidRDefault="009E57B1">
            <w:pPr>
              <w:adjustRightInd w:val="0"/>
              <w:snapToGrid w:val="0"/>
              <w:spacing w:line="200" w:lineRule="atLeast"/>
              <w:jc w:val="center"/>
              <w:rPr>
                <w:rFonts w:ascii="Times New Roman" w:eastAsia="仿宋_GB2312" w:hAnsi="Times New Roman" w:cs="Times New Roman"/>
                <w:b/>
                <w:bCs/>
                <w:snapToGrid w:val="0"/>
                <w:kern w:val="0"/>
                <w:sz w:val="13"/>
                <w:szCs w:val="13"/>
              </w:rPr>
            </w:pPr>
          </w:p>
        </w:tc>
        <w:tc>
          <w:tcPr>
            <w:tcW w:w="592" w:type="dxa"/>
            <w:vMerge/>
            <w:tcBorders>
              <w:top w:val="nil"/>
              <w:left w:val="single" w:sz="6"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1191" w:type="dxa"/>
            <w:gridSpan w:val="2"/>
            <w:tcBorders>
              <w:top w:val="single" w:sz="4" w:space="0" w:color="auto"/>
              <w:left w:val="nil"/>
              <w:bottom w:val="single" w:sz="4" w:space="0" w:color="auto"/>
              <w:right w:val="single" w:sz="4" w:space="0" w:color="000000"/>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固定资产</w:t>
            </w:r>
          </w:p>
        </w:tc>
        <w:tc>
          <w:tcPr>
            <w:tcW w:w="1190" w:type="dxa"/>
            <w:gridSpan w:val="2"/>
            <w:tcBorders>
              <w:top w:val="single" w:sz="4" w:space="0" w:color="auto"/>
              <w:left w:val="nil"/>
              <w:bottom w:val="single" w:sz="4" w:space="0" w:color="auto"/>
              <w:right w:val="single" w:sz="4" w:space="0" w:color="000000"/>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流动资产</w:t>
            </w:r>
          </w:p>
        </w:tc>
        <w:tc>
          <w:tcPr>
            <w:tcW w:w="573"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978" w:type="dxa"/>
            <w:gridSpan w:val="2"/>
            <w:tcBorders>
              <w:top w:val="single" w:sz="4" w:space="0" w:color="auto"/>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银行贷款</w:t>
            </w:r>
          </w:p>
        </w:tc>
        <w:tc>
          <w:tcPr>
            <w:tcW w:w="489"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其它</w:t>
            </w:r>
          </w:p>
        </w:tc>
        <w:tc>
          <w:tcPr>
            <w:tcW w:w="517" w:type="dxa"/>
            <w:vMerge/>
            <w:tcBorders>
              <w:top w:val="nil"/>
              <w:left w:val="single" w:sz="4" w:space="0" w:color="auto"/>
              <w:bottom w:val="single" w:sz="4" w:space="0" w:color="000000"/>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7"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628"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增值税</w:t>
            </w:r>
          </w:p>
        </w:tc>
        <w:tc>
          <w:tcPr>
            <w:tcW w:w="639"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所得税</w:t>
            </w:r>
          </w:p>
        </w:tc>
        <w:tc>
          <w:tcPr>
            <w:tcW w:w="63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增值税</w:t>
            </w:r>
          </w:p>
        </w:tc>
        <w:tc>
          <w:tcPr>
            <w:tcW w:w="639" w:type="dxa"/>
            <w:vMerge w:val="restart"/>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所得税</w:t>
            </w:r>
          </w:p>
        </w:tc>
      </w:tr>
      <w:tr w:rsidR="009E57B1" w:rsidRPr="00131E23">
        <w:trPr>
          <w:trHeight w:val="290"/>
          <w:jc w:val="center"/>
        </w:trPr>
        <w:tc>
          <w:tcPr>
            <w:tcW w:w="1315" w:type="dxa"/>
            <w:vMerge/>
            <w:tcBorders>
              <w:left w:val="single" w:sz="6" w:space="0" w:color="auto"/>
              <w:right w:val="single" w:sz="6" w:space="0" w:color="auto"/>
            </w:tcBorders>
          </w:tcPr>
          <w:p w:rsidR="009E57B1" w:rsidRPr="00131E23" w:rsidRDefault="009E57B1">
            <w:pPr>
              <w:adjustRightInd w:val="0"/>
              <w:snapToGrid w:val="0"/>
              <w:spacing w:line="200" w:lineRule="atLeast"/>
              <w:jc w:val="center"/>
              <w:rPr>
                <w:rFonts w:ascii="Times New Roman" w:eastAsia="仿宋_GB2312" w:hAnsi="Times New Roman" w:cs="Times New Roman"/>
                <w:b/>
                <w:bCs/>
                <w:snapToGrid w:val="0"/>
                <w:kern w:val="0"/>
                <w:sz w:val="13"/>
                <w:szCs w:val="13"/>
              </w:rPr>
            </w:pPr>
          </w:p>
        </w:tc>
        <w:tc>
          <w:tcPr>
            <w:tcW w:w="592" w:type="dxa"/>
            <w:vMerge/>
            <w:tcBorders>
              <w:top w:val="nil"/>
              <w:left w:val="single" w:sz="6"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96" w:type="dxa"/>
            <w:tcBorders>
              <w:top w:val="nil"/>
              <w:left w:val="single" w:sz="4" w:space="0" w:color="auto"/>
              <w:bottom w:val="single" w:sz="4" w:space="0" w:color="000000"/>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总值</w:t>
            </w:r>
          </w:p>
        </w:tc>
        <w:tc>
          <w:tcPr>
            <w:tcW w:w="595" w:type="dxa"/>
            <w:tcBorders>
              <w:top w:val="nil"/>
              <w:left w:val="single" w:sz="4" w:space="0" w:color="auto"/>
              <w:bottom w:val="single" w:sz="4" w:space="0" w:color="000000"/>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b/>
                <w:bCs/>
                <w:snapToGrid w:val="0"/>
                <w:kern w:val="0"/>
                <w:sz w:val="13"/>
                <w:szCs w:val="13"/>
              </w:rPr>
            </w:pPr>
            <w:r w:rsidRPr="00131E23">
              <w:rPr>
                <w:rFonts w:ascii="Times New Roman" w:eastAsia="仿宋_GB2312" w:hAnsi="Times New Roman" w:cs="Times New Roman"/>
                <w:b/>
                <w:bCs/>
                <w:snapToGrid w:val="0"/>
                <w:kern w:val="0"/>
                <w:sz w:val="13"/>
                <w:szCs w:val="13"/>
              </w:rPr>
              <w:t>当年</w:t>
            </w:r>
            <w:r w:rsidRPr="00131E23">
              <w:rPr>
                <w:rFonts w:ascii="Times New Roman" w:eastAsia="仿宋_GB2312" w:hAnsi="Times New Roman" w:cs="Times New Roman"/>
                <w:b/>
                <w:bCs/>
                <w:snapToGrid w:val="0"/>
                <w:kern w:val="0"/>
                <w:sz w:val="13"/>
                <w:szCs w:val="13"/>
              </w:rPr>
              <w:t xml:space="preserve">  </w:t>
            </w:r>
            <w:r w:rsidRPr="00131E23">
              <w:rPr>
                <w:rFonts w:ascii="Times New Roman" w:eastAsia="仿宋_GB2312" w:hAnsi="Times New Roman" w:cs="Times New Roman"/>
                <w:b/>
                <w:bCs/>
                <w:snapToGrid w:val="0"/>
                <w:kern w:val="0"/>
                <w:sz w:val="13"/>
                <w:szCs w:val="13"/>
              </w:rPr>
              <w:t>投资</w:t>
            </w:r>
          </w:p>
        </w:tc>
        <w:tc>
          <w:tcPr>
            <w:tcW w:w="595" w:type="dxa"/>
            <w:tcBorders>
              <w:top w:val="nil"/>
              <w:left w:val="single" w:sz="4" w:space="0" w:color="auto"/>
              <w:bottom w:val="single" w:sz="4" w:space="0" w:color="000000"/>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总值</w:t>
            </w:r>
          </w:p>
        </w:tc>
        <w:tc>
          <w:tcPr>
            <w:tcW w:w="595" w:type="dxa"/>
            <w:tcBorders>
              <w:top w:val="nil"/>
              <w:left w:val="single" w:sz="4" w:space="0" w:color="auto"/>
              <w:bottom w:val="single" w:sz="4" w:space="0" w:color="000000"/>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b/>
                <w:bCs/>
                <w:snapToGrid w:val="0"/>
                <w:kern w:val="0"/>
                <w:sz w:val="13"/>
                <w:szCs w:val="13"/>
              </w:rPr>
            </w:pPr>
            <w:r w:rsidRPr="00131E23">
              <w:rPr>
                <w:rFonts w:ascii="Times New Roman" w:eastAsia="仿宋_GB2312" w:hAnsi="Times New Roman" w:cs="Times New Roman"/>
                <w:b/>
                <w:bCs/>
                <w:snapToGrid w:val="0"/>
                <w:kern w:val="0"/>
                <w:sz w:val="13"/>
                <w:szCs w:val="13"/>
              </w:rPr>
              <w:t>当年</w:t>
            </w:r>
            <w:r w:rsidRPr="00131E23">
              <w:rPr>
                <w:rFonts w:ascii="Times New Roman" w:eastAsia="仿宋_GB2312" w:hAnsi="Times New Roman" w:cs="Times New Roman"/>
                <w:b/>
                <w:bCs/>
                <w:snapToGrid w:val="0"/>
                <w:kern w:val="0"/>
                <w:sz w:val="13"/>
                <w:szCs w:val="13"/>
              </w:rPr>
              <w:t xml:space="preserve">  </w:t>
            </w:r>
            <w:r w:rsidRPr="00131E23">
              <w:rPr>
                <w:rFonts w:ascii="Times New Roman" w:eastAsia="仿宋_GB2312" w:hAnsi="Times New Roman" w:cs="Times New Roman"/>
                <w:b/>
                <w:bCs/>
                <w:snapToGrid w:val="0"/>
                <w:kern w:val="0"/>
                <w:sz w:val="13"/>
                <w:szCs w:val="13"/>
              </w:rPr>
              <w:t>投资</w:t>
            </w:r>
          </w:p>
        </w:tc>
        <w:tc>
          <w:tcPr>
            <w:tcW w:w="573"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489"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历年</w:t>
            </w:r>
            <w:r w:rsidRPr="00131E23">
              <w:rPr>
                <w:rFonts w:ascii="Times New Roman" w:eastAsia="仿宋_GB2312" w:hAnsi="Times New Roman" w:cs="Times New Roman"/>
                <w:snapToGrid w:val="0"/>
                <w:kern w:val="0"/>
                <w:sz w:val="13"/>
                <w:szCs w:val="13"/>
              </w:rPr>
              <w:t xml:space="preserve">  </w:t>
            </w:r>
            <w:r w:rsidRPr="00131E23">
              <w:rPr>
                <w:rFonts w:ascii="Times New Roman" w:eastAsia="仿宋_GB2312" w:hAnsi="Times New Roman" w:cs="Times New Roman"/>
                <w:snapToGrid w:val="0"/>
                <w:kern w:val="0"/>
                <w:sz w:val="13"/>
                <w:szCs w:val="13"/>
              </w:rPr>
              <w:t>贷款</w:t>
            </w:r>
          </w:p>
        </w:tc>
        <w:tc>
          <w:tcPr>
            <w:tcW w:w="489"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当年</w:t>
            </w:r>
            <w:r w:rsidRPr="00131E23">
              <w:rPr>
                <w:rFonts w:ascii="Times New Roman" w:eastAsia="仿宋_GB2312" w:hAnsi="Times New Roman" w:cs="Times New Roman"/>
                <w:snapToGrid w:val="0"/>
                <w:kern w:val="0"/>
                <w:sz w:val="13"/>
                <w:szCs w:val="13"/>
              </w:rPr>
              <w:t xml:space="preserve">  </w:t>
            </w:r>
            <w:r w:rsidRPr="00131E23">
              <w:rPr>
                <w:rFonts w:ascii="Times New Roman" w:eastAsia="仿宋_GB2312" w:hAnsi="Times New Roman" w:cs="Times New Roman"/>
                <w:snapToGrid w:val="0"/>
                <w:kern w:val="0"/>
                <w:sz w:val="13"/>
                <w:szCs w:val="13"/>
              </w:rPr>
              <w:t>贷款</w:t>
            </w:r>
          </w:p>
        </w:tc>
        <w:tc>
          <w:tcPr>
            <w:tcW w:w="48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7" w:type="dxa"/>
            <w:vMerge/>
            <w:tcBorders>
              <w:top w:val="nil"/>
              <w:left w:val="single" w:sz="4" w:space="0" w:color="auto"/>
              <w:bottom w:val="single" w:sz="4" w:space="0" w:color="000000"/>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7"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628"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516"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c>
          <w:tcPr>
            <w:tcW w:w="639" w:type="dxa"/>
            <w:vMerge/>
            <w:tcBorders>
              <w:top w:val="nil"/>
              <w:left w:val="single" w:sz="4" w:space="0" w:color="auto"/>
              <w:bottom w:val="single" w:sz="4" w:space="0" w:color="auto"/>
              <w:right w:val="single" w:sz="4"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snapToGrid w:val="0"/>
                <w:kern w:val="0"/>
                <w:sz w:val="13"/>
                <w:szCs w:val="13"/>
              </w:rPr>
            </w:pPr>
          </w:p>
        </w:tc>
      </w:tr>
      <w:tr w:rsidR="009E57B1" w:rsidRPr="00131E23">
        <w:trPr>
          <w:trHeight w:val="349"/>
          <w:jc w:val="center"/>
        </w:trPr>
        <w:tc>
          <w:tcPr>
            <w:tcW w:w="1315" w:type="dxa"/>
            <w:vMerge/>
            <w:tcBorders>
              <w:left w:val="single" w:sz="6" w:space="0" w:color="auto"/>
              <w:right w:val="single" w:sz="6" w:space="0" w:color="auto"/>
            </w:tcBorders>
          </w:tcPr>
          <w:p w:rsidR="009E57B1" w:rsidRPr="00131E23" w:rsidRDefault="009E57B1">
            <w:pPr>
              <w:adjustRightInd w:val="0"/>
              <w:snapToGrid w:val="0"/>
              <w:spacing w:line="200" w:lineRule="atLeast"/>
              <w:jc w:val="center"/>
              <w:rPr>
                <w:rFonts w:ascii="Times New Roman" w:eastAsia="仿宋_GB2312" w:hAnsi="Times New Roman" w:cs="Times New Roman"/>
                <w:b/>
                <w:bCs/>
                <w:snapToGrid w:val="0"/>
                <w:kern w:val="0"/>
                <w:sz w:val="13"/>
                <w:szCs w:val="13"/>
              </w:rPr>
            </w:pPr>
          </w:p>
        </w:tc>
        <w:tc>
          <w:tcPr>
            <w:tcW w:w="592" w:type="dxa"/>
            <w:tcBorders>
              <w:top w:val="nil"/>
              <w:left w:val="single" w:sz="6"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万美元</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万元</w:t>
            </w:r>
          </w:p>
        </w:tc>
      </w:tr>
      <w:tr w:rsidR="009E57B1" w:rsidRPr="00131E23">
        <w:trPr>
          <w:trHeight w:val="324"/>
          <w:jc w:val="center"/>
        </w:trPr>
        <w:tc>
          <w:tcPr>
            <w:tcW w:w="1315" w:type="dxa"/>
            <w:vMerge/>
            <w:tcBorders>
              <w:left w:val="single" w:sz="6" w:space="0" w:color="auto"/>
              <w:bottom w:val="single" w:sz="4" w:space="0" w:color="auto"/>
              <w:right w:val="single" w:sz="6" w:space="0" w:color="auto"/>
            </w:tcBorders>
            <w:vAlign w:val="center"/>
          </w:tcPr>
          <w:p w:rsidR="009E57B1" w:rsidRPr="00131E23" w:rsidRDefault="009E57B1">
            <w:pPr>
              <w:adjustRightInd w:val="0"/>
              <w:snapToGrid w:val="0"/>
              <w:spacing w:line="200" w:lineRule="atLeast"/>
              <w:jc w:val="left"/>
              <w:rPr>
                <w:rFonts w:ascii="Times New Roman" w:eastAsia="仿宋_GB2312" w:hAnsi="Times New Roman" w:cs="Times New Roman"/>
                <w:b/>
                <w:bCs/>
                <w:snapToGrid w:val="0"/>
                <w:kern w:val="0"/>
                <w:sz w:val="13"/>
                <w:szCs w:val="13"/>
              </w:rPr>
            </w:pPr>
          </w:p>
        </w:tc>
        <w:tc>
          <w:tcPr>
            <w:tcW w:w="592" w:type="dxa"/>
            <w:tcBorders>
              <w:top w:val="nil"/>
              <w:left w:val="single" w:sz="6"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2</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3</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4</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5</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6</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7</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8</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9</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10</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11</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12</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13</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14</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15</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16</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17</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18</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19</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20</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21</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22</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23</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170"/>
          <w:jc w:val="center"/>
        </w:trPr>
        <w:tc>
          <w:tcPr>
            <w:tcW w:w="1315" w:type="dxa"/>
            <w:tcBorders>
              <w:top w:val="nil"/>
              <w:left w:val="single" w:sz="4" w:space="0" w:color="auto"/>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2"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95"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73"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48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7"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28"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516"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c>
          <w:tcPr>
            <w:tcW w:w="639" w:type="dxa"/>
            <w:tcBorders>
              <w:top w:val="nil"/>
              <w:left w:val="nil"/>
              <w:bottom w:val="single" w:sz="4" w:space="0" w:color="auto"/>
              <w:right w:val="single" w:sz="4" w:space="0" w:color="auto"/>
            </w:tcBorders>
            <w:vAlign w:val="center"/>
          </w:tcPr>
          <w:p w:rsidR="009E57B1" w:rsidRPr="00131E23" w:rsidRDefault="00404059">
            <w:pPr>
              <w:adjustRightInd w:val="0"/>
              <w:snapToGrid w:val="0"/>
              <w:spacing w:line="200" w:lineRule="atLeast"/>
              <w:jc w:val="center"/>
              <w:rPr>
                <w:rFonts w:ascii="Times New Roman" w:eastAsia="仿宋_GB2312" w:hAnsi="Times New Roman" w:cs="Times New Roman"/>
                <w:snapToGrid w:val="0"/>
                <w:kern w:val="0"/>
                <w:sz w:val="13"/>
                <w:szCs w:val="13"/>
              </w:rPr>
            </w:pPr>
            <w:r w:rsidRPr="00131E23">
              <w:rPr>
                <w:rFonts w:ascii="Times New Roman" w:eastAsia="仿宋_GB2312" w:hAnsi="Times New Roman" w:cs="Times New Roman"/>
                <w:snapToGrid w:val="0"/>
                <w:kern w:val="0"/>
                <w:sz w:val="13"/>
                <w:szCs w:val="13"/>
              </w:rPr>
              <w:t xml:space="preserve">　</w:t>
            </w:r>
          </w:p>
        </w:tc>
      </w:tr>
      <w:tr w:rsidR="009E57B1" w:rsidRPr="00131E23">
        <w:trPr>
          <w:trHeight w:val="822"/>
          <w:jc w:val="center"/>
        </w:trPr>
        <w:tc>
          <w:tcPr>
            <w:tcW w:w="1315" w:type="dxa"/>
            <w:tcBorders>
              <w:top w:val="nil"/>
              <w:left w:val="nil"/>
              <w:bottom w:val="nil"/>
              <w:right w:val="nil"/>
            </w:tcBorders>
            <w:vAlign w:val="center"/>
          </w:tcPr>
          <w:p w:rsidR="009E57B1" w:rsidRPr="00131E23" w:rsidRDefault="00404059">
            <w:pPr>
              <w:adjustRightInd w:val="0"/>
              <w:snapToGrid w:val="0"/>
              <w:spacing w:line="200" w:lineRule="atLeast"/>
              <w:jc w:val="left"/>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 xml:space="preserve">    </w:t>
            </w:r>
          </w:p>
        </w:tc>
        <w:tc>
          <w:tcPr>
            <w:tcW w:w="12966" w:type="dxa"/>
            <w:gridSpan w:val="23"/>
            <w:tcBorders>
              <w:top w:val="nil"/>
              <w:left w:val="nil"/>
              <w:bottom w:val="nil"/>
              <w:right w:val="nil"/>
            </w:tcBorders>
            <w:vAlign w:val="center"/>
          </w:tcPr>
          <w:p w:rsidR="009E57B1" w:rsidRPr="00131E23" w:rsidRDefault="00404059">
            <w:pPr>
              <w:adjustRightInd w:val="0"/>
              <w:snapToGrid w:val="0"/>
              <w:jc w:val="left"/>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本表平衡关系：（</w:t>
            </w:r>
            <w:r w:rsidRPr="00131E23">
              <w:rPr>
                <w:rFonts w:ascii="Times New Roman" w:eastAsia="仿宋_GB2312" w:hAnsi="Times New Roman" w:cs="Times New Roman"/>
                <w:snapToGrid w:val="0"/>
                <w:kern w:val="0"/>
                <w:sz w:val="18"/>
                <w:szCs w:val="18"/>
              </w:rPr>
              <w:t>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7+8+9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6÷1×100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19+20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5</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22+23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39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40+41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42+46+47+48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50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49/39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62+63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65+66+67+68+69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 xml:space="preserve">71+72+73+74  </w:t>
            </w:r>
          </w:p>
        </w:tc>
      </w:tr>
    </w:tbl>
    <w:p w:rsidR="00076F0C" w:rsidRPr="00131E23" w:rsidRDefault="00076F0C">
      <w:pPr>
        <w:adjustRightInd w:val="0"/>
        <w:snapToGrid w:val="0"/>
        <w:spacing w:line="590" w:lineRule="exact"/>
        <w:ind w:firstLineChars="200" w:firstLine="880"/>
        <w:jc w:val="center"/>
        <w:rPr>
          <w:rFonts w:ascii="Times New Roman" w:eastAsia="方正小标宋简体" w:hAnsi="Times New Roman" w:cs="Times New Roman"/>
          <w:snapToGrid w:val="0"/>
          <w:kern w:val="0"/>
          <w:sz w:val="44"/>
          <w:szCs w:val="44"/>
        </w:rPr>
      </w:pPr>
    </w:p>
    <w:p w:rsidR="009E57B1" w:rsidRPr="00131E23" w:rsidRDefault="00EA663D">
      <w:pPr>
        <w:adjustRightInd w:val="0"/>
        <w:snapToGrid w:val="0"/>
        <w:spacing w:line="590" w:lineRule="exact"/>
        <w:ind w:firstLineChars="200" w:firstLine="880"/>
        <w:jc w:val="center"/>
        <w:rPr>
          <w:rFonts w:ascii="Times New Roman" w:eastAsia="方正小标宋简体" w:hAnsi="Times New Roman" w:cs="Times New Roman"/>
          <w:snapToGrid w:val="0"/>
          <w:kern w:val="0"/>
          <w:sz w:val="44"/>
          <w:szCs w:val="44"/>
        </w:rPr>
      </w:pPr>
      <w:r w:rsidRPr="00131E23">
        <w:rPr>
          <w:rFonts w:ascii="Times New Roman" w:eastAsia="方正小标宋简体" w:hAnsi="Times New Roman" w:cs="Times New Roman"/>
          <w:snapToGrid w:val="0"/>
          <w:kern w:val="0"/>
          <w:sz w:val="44"/>
          <w:szCs w:val="44"/>
        </w:rPr>
        <w:lastRenderedPageBreak/>
        <w:t>龙湖区</w:t>
      </w:r>
      <w:r w:rsidR="00404059" w:rsidRPr="00131E23">
        <w:rPr>
          <w:rFonts w:ascii="Times New Roman" w:eastAsia="方正小标宋简体" w:hAnsi="Times New Roman" w:cs="Times New Roman"/>
          <w:snapToGrid w:val="0"/>
          <w:kern w:val="0"/>
          <w:sz w:val="44"/>
          <w:szCs w:val="44"/>
        </w:rPr>
        <w:t>农业龙头企业经营发展情况统计表（表二）</w:t>
      </w:r>
    </w:p>
    <w:p w:rsidR="009E57B1" w:rsidRPr="00131E23" w:rsidRDefault="00404059">
      <w:pPr>
        <w:adjustRightInd w:val="0"/>
        <w:snapToGrid w:val="0"/>
        <w:spacing w:line="590" w:lineRule="exact"/>
        <w:jc w:val="center"/>
        <w:rPr>
          <w:rFonts w:ascii="Times New Roman" w:eastAsia="仿宋_GB2312" w:hAnsi="Times New Roman" w:cs="Times New Roman"/>
          <w:snapToGrid w:val="0"/>
          <w:kern w:val="0"/>
          <w:szCs w:val="32"/>
        </w:rPr>
      </w:pPr>
      <w:r w:rsidRPr="00131E23">
        <w:rPr>
          <w:rFonts w:ascii="Times New Roman" w:eastAsia="仿宋_GB2312" w:hAnsi="Times New Roman" w:cs="Times New Roman"/>
          <w:snapToGrid w:val="0"/>
          <w:kern w:val="0"/>
          <w:szCs w:val="32"/>
        </w:rPr>
        <w:t>（</w:t>
      </w:r>
      <w:r w:rsidRPr="00131E23">
        <w:rPr>
          <w:rFonts w:ascii="Times New Roman" w:eastAsia="仿宋_GB2312" w:hAnsi="Times New Roman" w:cs="Times New Roman"/>
          <w:snapToGrid w:val="0"/>
          <w:kern w:val="0"/>
          <w:szCs w:val="32"/>
        </w:rPr>
        <w:t xml:space="preserve">20  </w:t>
      </w:r>
      <w:r w:rsidRPr="00131E23">
        <w:rPr>
          <w:rFonts w:ascii="Times New Roman" w:eastAsia="仿宋_GB2312" w:hAnsi="Times New Roman" w:cs="Times New Roman"/>
          <w:snapToGrid w:val="0"/>
          <w:kern w:val="0"/>
          <w:szCs w:val="32"/>
        </w:rPr>
        <w:t>年度）</w:t>
      </w:r>
    </w:p>
    <w:p w:rsidR="009E57B1" w:rsidRPr="00131E23" w:rsidRDefault="00404059" w:rsidP="00202415">
      <w:pPr>
        <w:adjustRightInd w:val="0"/>
        <w:snapToGrid w:val="0"/>
        <w:ind w:leftChars="-295" w:left="1" w:hangingChars="525" w:hanging="945"/>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单位（签章）：</w:t>
      </w:r>
    </w:p>
    <w:tbl>
      <w:tblPr>
        <w:tblW w:w="15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549"/>
        <w:gridCol w:w="506"/>
        <w:gridCol w:w="506"/>
        <w:gridCol w:w="506"/>
        <w:gridCol w:w="506"/>
        <w:gridCol w:w="506"/>
        <w:gridCol w:w="506"/>
        <w:gridCol w:w="673"/>
        <w:gridCol w:w="550"/>
        <w:gridCol w:w="673"/>
        <w:gridCol w:w="551"/>
        <w:gridCol w:w="563"/>
        <w:gridCol w:w="563"/>
        <w:gridCol w:w="563"/>
        <w:gridCol w:w="563"/>
        <w:gridCol w:w="563"/>
        <w:gridCol w:w="563"/>
        <w:gridCol w:w="563"/>
        <w:gridCol w:w="563"/>
        <w:gridCol w:w="563"/>
        <w:gridCol w:w="563"/>
        <w:gridCol w:w="551"/>
        <w:gridCol w:w="652"/>
        <w:gridCol w:w="652"/>
        <w:gridCol w:w="551"/>
      </w:tblGrid>
      <w:tr w:rsidR="009E57B1" w:rsidRPr="00131E23">
        <w:trPr>
          <w:trHeight w:val="285"/>
          <w:jc w:val="center"/>
        </w:trPr>
        <w:tc>
          <w:tcPr>
            <w:tcW w:w="1100" w:type="dxa"/>
            <w:vMerge w:val="restart"/>
          </w:tcPr>
          <w:p w:rsidR="009E57B1" w:rsidRPr="00131E23" w:rsidRDefault="00202415">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noProof/>
                <w:kern w:val="0"/>
                <w:sz w:val="13"/>
                <w:szCs w:val="13"/>
              </w:rPr>
              <mc:AlternateContent>
                <mc:Choice Requires="wpg">
                  <w:drawing>
                    <wp:anchor distT="0" distB="0" distL="114300" distR="114300" simplePos="0" relativeHeight="251658240" behindDoc="0" locked="0" layoutInCell="1" allowOverlap="1" wp14:anchorId="5A8B4746" wp14:editId="2C3A31EE">
                      <wp:simplePos x="0" y="0"/>
                      <wp:positionH relativeFrom="column">
                        <wp:posOffset>-76805</wp:posOffset>
                      </wp:positionH>
                      <wp:positionV relativeFrom="paragraph">
                        <wp:posOffset>-189</wp:posOffset>
                      </wp:positionV>
                      <wp:extent cx="654685" cy="1699200"/>
                      <wp:effectExtent l="0" t="0" r="31115" b="15875"/>
                      <wp:wrapNone/>
                      <wp:docPr id="16" name="组合 6"/>
                      <wp:cNvGraphicFramePr/>
                      <a:graphic xmlns:a="http://schemas.openxmlformats.org/drawingml/2006/main">
                        <a:graphicData uri="http://schemas.microsoft.com/office/word/2010/wordprocessingGroup">
                          <wpg:wgp>
                            <wpg:cNvGrpSpPr/>
                            <wpg:grpSpPr>
                              <a:xfrm>
                                <a:off x="0" y="0"/>
                                <a:ext cx="654685" cy="1699200"/>
                                <a:chOff x="0" y="0"/>
                                <a:chExt cx="1031" cy="2707"/>
                              </a:xfrm>
                            </wpg:grpSpPr>
                            <wps:wsp>
                              <wps:cNvPr id="13" name="直线 7"/>
                              <wps:cNvCnPr/>
                              <wps:spPr>
                                <a:xfrm>
                                  <a:off x="0" y="0"/>
                                  <a:ext cx="1031" cy="1353"/>
                                </a:xfrm>
                                <a:prstGeom prst="line">
                                  <a:avLst/>
                                </a:prstGeom>
                                <a:ln w="6350" cap="flat" cmpd="sng">
                                  <a:solidFill>
                                    <a:srgbClr val="000000"/>
                                  </a:solidFill>
                                  <a:prstDash val="solid"/>
                                  <a:headEnd type="none" w="med" len="med"/>
                                  <a:tailEnd type="none" w="med" len="med"/>
                                </a:ln>
                              </wps:spPr>
                              <wps:bodyPr/>
                            </wps:wsp>
                            <wps:wsp>
                              <wps:cNvPr id="14" name="直线 8"/>
                              <wps:cNvCnPr/>
                              <wps:spPr>
                                <a:xfrm>
                                  <a:off x="0" y="0"/>
                                  <a:ext cx="1031" cy="2707"/>
                                </a:xfrm>
                                <a:prstGeom prst="line">
                                  <a:avLst/>
                                </a:prstGeom>
                                <a:ln w="6350" cap="flat" cmpd="sng">
                                  <a:solidFill>
                                    <a:srgbClr val="000000"/>
                                  </a:solidFill>
                                  <a:prstDash val="solid"/>
                                  <a:headEnd type="none" w="med" len="med"/>
                                  <a:tailEnd type="none" w="med" len="med"/>
                                </a:ln>
                              </wps:spPr>
                              <wps:bodyPr/>
                            </wps:wsp>
                            <wps:wsp>
                              <wps:cNvPr id="15" name="直线 9"/>
                              <wps:cNvCnPr/>
                              <wps:spPr>
                                <a:xfrm>
                                  <a:off x="0" y="0"/>
                                  <a:ext cx="516" cy="2707"/>
                                </a:xfrm>
                                <a:prstGeom prst="line">
                                  <a:avLst/>
                                </a:prstGeom>
                                <a:ln w="6350" cap="flat" cmpd="sng">
                                  <a:solidFill>
                                    <a:srgbClr val="000000"/>
                                  </a:solidFill>
                                  <a:prstDash val="solid"/>
                                  <a:headEnd type="none" w="med" len="med"/>
                                  <a:tailEnd type="none" w="med" len="med"/>
                                </a:ln>
                              </wps:spPr>
                              <wps:bodyPr/>
                            </wps:wsp>
                          </wpg:wgp>
                        </a:graphicData>
                      </a:graphic>
                      <wp14:sizeRelV relativeFrom="margin">
                        <wp14:pctHeight>0</wp14:pctHeight>
                      </wp14:sizeRelV>
                    </wp:anchor>
                  </w:drawing>
                </mc:Choice>
                <mc:Fallback>
                  <w:pict>
                    <v:group id="组合 6" o:spid="_x0000_s1026" style="position:absolute;left:0;text-align:left;margin-left:-6.05pt;margin-top:0;width:51.55pt;height:133.8pt;z-index:251658240;mso-height-relative:margin" coordsize="1031,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">
                      <v:line id="直线 7" o:spid="_x0000_s1027" style="position:absolute;visibility:visible;mso-wrap-style:square" from="0,0" to="1031,1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G3bMEAAADbAAAADwAAAGRycy9kb3ducmV2LnhtbERPS4vCMBC+L/gfwgje1tQHi1SjqIsg&#10;7EGqXrwNzdhWm0lJslr99Rthwdt8fM+ZLVpTixs5X1lWMOgnIIhzqysuFBwPm88JCB+QNdaWScGD&#10;PCzmnY8ZptreOaPbPhQihrBPUUEZQpNK6fOSDPq+bYgjd7bOYIjQFVI7vMdwU8thknxJgxXHhhIb&#10;WpeUX/e/RsHk0Pjvx/q0sTt3eWY/44zGuFKq122XUxCB2vAW/7u3Os4fweuXeICc/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bdswQAAANsAAAAPAAAAAAAAAAAAAAAA&#10;AKECAABkcnMvZG93bnJldi54bWxQSwUGAAAAAAQABAD5AAAAjwMAAAAA&#10;" strokeweight=".5pt"/>
                      <v:line id="直线 8" o:spid="_x0000_s1028" style="position:absolute;visibility:visible;mso-wrap-style:square" from="0,0" to="1031,2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gvGMEAAADbAAAADwAAAGRycy9kb3ducmV2LnhtbERPS4vCMBC+C/6HMII3TV3KItUoPhCE&#10;PSxVL96GZmyrzaQkWa376zcLgrf5+J4zX3amEXdyvrasYDJOQBAXVtdcKjgdd6MpCB+QNTaWScGT&#10;PCwX/d4cM20fnNP9EEoRQ9hnqKAKoc2k9EVFBv3YtsSRu1hnMEToSqkdPmK4aeRHknxKgzXHhgpb&#10;2lRU3A4/RsH02Prtc3Pe2W93/c2/0pxSXCs1HHSrGYhAXXiLX+69jvNT+P8lHiA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uC8YwQAAANsAAAAPAAAAAAAAAAAAAAAA&#10;AKECAABkcnMvZG93bnJldi54bWxQSwUGAAAAAAQABAD5AAAAjwMAAAAA&#10;" strokeweight=".5pt"/>
                      <v:line id="直线 9" o:spid="_x0000_s1029" style="position:absolute;visibility:visible;mso-wrap-style:square" from="0,0" to="516,2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SKg8MAAADbAAAADwAAAGRycy9kb3ducmV2LnhtbERPTWvCQBC9F/wPywi9NRuLLRKzirUI&#10;hR5K1Iu3ITsm0exs2N2apL++Wyh4m8f7nHw9mFbcyPnGsoJZkoIgLq1uuFJwPOyeFiB8QNbYWiYF&#10;I3lYryYPOWba9lzQbR8qEUPYZ6igDqHLpPRlTQZ9YjviyJ2tMxgidJXUDvsYblr5nKav0mDDsaHG&#10;jrY1ldf9t1GwOHT+fdyedvbLXX6Kz3lBc3xT6nE6bJYgAg3hLv53f+g4/wX+fokH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0ioPDAAAA2wAAAA8AAAAAAAAAAAAA&#10;AAAAoQIAAGRycy9kb3ducmV2LnhtbFBLBQYAAAAABAAEAPkAAACRAwAAAAA=&#10;" strokeweight=".5pt"/>
                    </v:group>
                  </w:pict>
                </mc:Fallback>
              </mc:AlternateContent>
            </w:r>
          </w:p>
          <w:p w:rsidR="009E57B1" w:rsidRPr="00131E23" w:rsidRDefault="00404059">
            <w:pPr>
              <w:widowControl/>
              <w:spacing w:line="200" w:lineRule="exact"/>
              <w:ind w:firstLineChars="357" w:firstLine="464"/>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项目</w:t>
            </w:r>
          </w:p>
          <w:p w:rsidR="009E57B1" w:rsidRPr="00131E23" w:rsidRDefault="00404059">
            <w:pPr>
              <w:widowControl/>
              <w:spacing w:line="200" w:lineRule="exact"/>
              <w:ind w:firstLineChars="357" w:firstLine="464"/>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名称</w:t>
            </w:r>
          </w:p>
          <w:p w:rsidR="009E57B1" w:rsidRPr="00131E23" w:rsidRDefault="00404059">
            <w:pPr>
              <w:widowControl/>
              <w:spacing w:line="200" w:lineRule="exact"/>
              <w:ind w:firstLineChars="150" w:firstLine="19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单</w:t>
            </w:r>
          </w:p>
          <w:p w:rsidR="009E57B1" w:rsidRPr="00131E23" w:rsidRDefault="009E57B1">
            <w:pPr>
              <w:widowControl/>
              <w:spacing w:line="200" w:lineRule="exact"/>
              <w:ind w:firstLineChars="150" w:firstLine="195"/>
              <w:rPr>
                <w:rFonts w:ascii="Times New Roman" w:eastAsia="仿宋_GB2312" w:hAnsi="Times New Roman" w:cs="Times New Roman"/>
                <w:kern w:val="0"/>
                <w:sz w:val="13"/>
                <w:szCs w:val="13"/>
              </w:rPr>
            </w:pPr>
          </w:p>
          <w:p w:rsidR="009E57B1" w:rsidRPr="00131E23" w:rsidRDefault="00404059">
            <w:pPr>
              <w:widowControl/>
              <w:spacing w:line="200" w:lineRule="exact"/>
              <w:ind w:firstLineChars="350" w:firstLine="45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位</w:t>
            </w:r>
          </w:p>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r w:rsidRPr="00131E23">
              <w:rPr>
                <w:rFonts w:ascii="Times New Roman" w:eastAsia="仿宋_GB2312" w:hAnsi="Times New Roman" w:cs="Times New Roman"/>
                <w:kern w:val="0"/>
                <w:sz w:val="13"/>
                <w:szCs w:val="13"/>
              </w:rPr>
              <w:t>代</w:t>
            </w:r>
          </w:p>
          <w:p w:rsidR="009E57B1" w:rsidRPr="00131E23" w:rsidRDefault="009E57B1">
            <w:pPr>
              <w:widowControl/>
              <w:spacing w:line="200" w:lineRule="exact"/>
              <w:rPr>
                <w:rFonts w:ascii="Times New Roman" w:eastAsia="仿宋_GB2312" w:hAnsi="Times New Roman" w:cs="Times New Roman"/>
                <w:kern w:val="0"/>
                <w:sz w:val="13"/>
                <w:szCs w:val="13"/>
              </w:rPr>
            </w:pPr>
          </w:p>
          <w:p w:rsidR="009E57B1" w:rsidRPr="00131E23" w:rsidRDefault="00404059">
            <w:pPr>
              <w:widowControl/>
              <w:spacing w:line="200" w:lineRule="exact"/>
              <w:ind w:firstLineChars="250" w:firstLine="32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码</w:t>
            </w:r>
          </w:p>
          <w:p w:rsidR="009E57B1" w:rsidRPr="00131E23" w:rsidRDefault="009E57B1">
            <w:pPr>
              <w:widowControl/>
              <w:spacing w:line="200" w:lineRule="exact"/>
              <w:ind w:firstLineChars="200" w:firstLine="260"/>
              <w:rPr>
                <w:rFonts w:ascii="Times New Roman" w:eastAsia="仿宋_GB2312" w:hAnsi="Times New Roman" w:cs="Times New Roman"/>
                <w:kern w:val="0"/>
                <w:sz w:val="13"/>
                <w:szCs w:val="13"/>
              </w:rPr>
            </w:pPr>
          </w:p>
          <w:p w:rsidR="009E57B1" w:rsidRPr="00131E23" w:rsidRDefault="009E57B1">
            <w:pPr>
              <w:widowControl/>
              <w:spacing w:line="200" w:lineRule="exact"/>
              <w:ind w:firstLineChars="200" w:firstLine="260"/>
              <w:rPr>
                <w:rFonts w:ascii="Times New Roman" w:eastAsia="仿宋_GB2312" w:hAnsi="Times New Roman" w:cs="Times New Roman"/>
                <w:kern w:val="0"/>
                <w:sz w:val="13"/>
                <w:szCs w:val="13"/>
              </w:rPr>
            </w:pPr>
          </w:p>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企业</w:t>
            </w:r>
          </w:p>
          <w:p w:rsidR="009E57B1" w:rsidRPr="00131E23" w:rsidRDefault="00404059">
            <w:pPr>
              <w:widowControl/>
              <w:spacing w:line="200" w:lineRule="exact"/>
              <w:rPr>
                <w:rFonts w:ascii="Times New Roman" w:eastAsia="仿宋_GB2312" w:hAnsi="Times New Roman" w:cs="Times New Roman"/>
                <w:kern w:val="0"/>
                <w:sz w:val="18"/>
                <w:szCs w:val="18"/>
              </w:rPr>
            </w:pPr>
            <w:r w:rsidRPr="00131E23">
              <w:rPr>
                <w:rFonts w:ascii="Times New Roman" w:eastAsia="仿宋_GB2312" w:hAnsi="Times New Roman" w:cs="Times New Roman"/>
                <w:kern w:val="0"/>
                <w:sz w:val="13"/>
                <w:szCs w:val="13"/>
              </w:rPr>
              <w:t>名称</w:t>
            </w:r>
          </w:p>
        </w:tc>
        <w:tc>
          <w:tcPr>
            <w:tcW w:w="6032" w:type="dxa"/>
            <w:gridSpan w:val="11"/>
            <w:vAlign w:val="center"/>
          </w:tcPr>
          <w:p w:rsidR="009E57B1" w:rsidRPr="00131E23" w:rsidRDefault="00404059">
            <w:pPr>
              <w:widowControl/>
              <w:spacing w:line="200" w:lineRule="exact"/>
              <w:jc w:val="center"/>
              <w:rPr>
                <w:rFonts w:ascii="Times New Roman" w:eastAsia="仿宋_GB2312" w:hAnsi="Times New Roman" w:cs="Times New Roman"/>
                <w:b/>
                <w:bCs/>
                <w:kern w:val="0"/>
                <w:sz w:val="12"/>
                <w:szCs w:val="12"/>
              </w:rPr>
            </w:pPr>
            <w:r w:rsidRPr="00131E23">
              <w:rPr>
                <w:rFonts w:ascii="Times New Roman" w:eastAsia="仿宋_GB2312" w:hAnsi="Times New Roman" w:cs="Times New Roman"/>
                <w:b/>
                <w:bCs/>
                <w:kern w:val="0"/>
                <w:sz w:val="12"/>
                <w:szCs w:val="12"/>
              </w:rPr>
              <w:t>企业自有生产基地</w:t>
            </w:r>
          </w:p>
        </w:tc>
        <w:tc>
          <w:tcPr>
            <w:tcW w:w="2252" w:type="dxa"/>
            <w:gridSpan w:val="4"/>
            <w:vAlign w:val="center"/>
          </w:tcPr>
          <w:p w:rsidR="009E57B1" w:rsidRPr="00131E23" w:rsidRDefault="00404059">
            <w:pPr>
              <w:widowControl/>
              <w:spacing w:line="200" w:lineRule="exact"/>
              <w:jc w:val="center"/>
              <w:rPr>
                <w:rFonts w:ascii="Times New Roman" w:eastAsia="仿宋_GB2312" w:hAnsi="Times New Roman" w:cs="Times New Roman"/>
                <w:b/>
                <w:bCs/>
                <w:kern w:val="0"/>
                <w:sz w:val="12"/>
                <w:szCs w:val="12"/>
              </w:rPr>
            </w:pPr>
            <w:r w:rsidRPr="00131E23">
              <w:rPr>
                <w:rFonts w:ascii="Times New Roman" w:eastAsia="仿宋_GB2312" w:hAnsi="Times New Roman" w:cs="Times New Roman"/>
                <w:b/>
                <w:bCs/>
                <w:kern w:val="0"/>
                <w:sz w:val="12"/>
                <w:szCs w:val="12"/>
              </w:rPr>
              <w:t>农产品加工</w:t>
            </w:r>
          </w:p>
        </w:tc>
        <w:tc>
          <w:tcPr>
            <w:tcW w:w="5784" w:type="dxa"/>
            <w:gridSpan w:val="10"/>
            <w:vAlign w:val="center"/>
          </w:tcPr>
          <w:p w:rsidR="009E57B1" w:rsidRPr="00131E23" w:rsidRDefault="00404059">
            <w:pPr>
              <w:widowControl/>
              <w:spacing w:line="200" w:lineRule="exact"/>
              <w:jc w:val="center"/>
              <w:rPr>
                <w:rFonts w:ascii="Times New Roman" w:eastAsia="仿宋_GB2312" w:hAnsi="Times New Roman" w:cs="Times New Roman"/>
                <w:b/>
                <w:bCs/>
                <w:kern w:val="0"/>
                <w:sz w:val="12"/>
                <w:szCs w:val="12"/>
              </w:rPr>
            </w:pPr>
            <w:r w:rsidRPr="00131E23">
              <w:rPr>
                <w:rFonts w:ascii="Times New Roman" w:eastAsia="仿宋_GB2312" w:hAnsi="Times New Roman" w:cs="Times New Roman"/>
                <w:b/>
                <w:bCs/>
                <w:kern w:val="0"/>
                <w:sz w:val="12"/>
                <w:szCs w:val="12"/>
              </w:rPr>
              <w:t>带动农户情况</w:t>
            </w:r>
          </w:p>
        </w:tc>
      </w:tr>
      <w:tr w:rsidR="009E57B1" w:rsidRPr="00131E23">
        <w:trPr>
          <w:trHeight w:val="285"/>
          <w:jc w:val="center"/>
        </w:trPr>
        <w:tc>
          <w:tcPr>
            <w:tcW w:w="1100"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企业主营产品类别</w:t>
            </w:r>
          </w:p>
        </w:tc>
        <w:tc>
          <w:tcPr>
            <w:tcW w:w="1518" w:type="dxa"/>
            <w:gridSpan w:val="3"/>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种植面积</w:t>
            </w:r>
          </w:p>
        </w:tc>
        <w:tc>
          <w:tcPr>
            <w:tcW w:w="1518" w:type="dxa"/>
            <w:gridSpan w:val="3"/>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养殖水面面积</w:t>
            </w:r>
          </w:p>
        </w:tc>
        <w:tc>
          <w:tcPr>
            <w:tcW w:w="67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养禽量</w:t>
            </w:r>
            <w:proofErr w:type="gramEnd"/>
          </w:p>
        </w:tc>
        <w:tc>
          <w:tcPr>
            <w:tcW w:w="55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产值</w:t>
            </w:r>
            <w:r w:rsidRPr="00131E23">
              <w:rPr>
                <w:rFonts w:ascii="Times New Roman" w:eastAsia="仿宋_GB2312" w:hAnsi="Times New Roman" w:cs="Times New Roman"/>
                <w:kern w:val="0"/>
                <w:sz w:val="12"/>
                <w:szCs w:val="12"/>
              </w:rPr>
              <w:t xml:space="preserve">  </w:t>
            </w:r>
          </w:p>
        </w:tc>
        <w:tc>
          <w:tcPr>
            <w:tcW w:w="67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养畜量</w:t>
            </w:r>
          </w:p>
        </w:tc>
        <w:tc>
          <w:tcPr>
            <w:tcW w:w="55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产值</w:t>
            </w:r>
            <w:r w:rsidRPr="00131E23">
              <w:rPr>
                <w:rFonts w:ascii="Times New Roman" w:eastAsia="仿宋_GB2312" w:hAnsi="Times New Roman" w:cs="Times New Roman"/>
                <w:kern w:val="0"/>
                <w:sz w:val="12"/>
                <w:szCs w:val="12"/>
              </w:rPr>
              <w:t xml:space="preserve">  </w:t>
            </w: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农产品加工总量</w:t>
            </w: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农产品加工总值</w:t>
            </w:r>
          </w:p>
        </w:tc>
        <w:tc>
          <w:tcPr>
            <w:tcW w:w="1126" w:type="dxa"/>
            <w:gridSpan w:val="2"/>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原料来源</w:t>
            </w:r>
          </w:p>
        </w:tc>
        <w:tc>
          <w:tcPr>
            <w:tcW w:w="5784" w:type="dxa"/>
            <w:gridSpan w:val="10"/>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带动农户数</w:t>
            </w:r>
          </w:p>
        </w:tc>
      </w:tr>
      <w:tr w:rsidR="009E57B1" w:rsidRPr="00131E23">
        <w:trPr>
          <w:trHeight w:val="285"/>
          <w:jc w:val="center"/>
        </w:trPr>
        <w:tc>
          <w:tcPr>
            <w:tcW w:w="1100"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面积</w:t>
            </w:r>
          </w:p>
        </w:tc>
        <w:tc>
          <w:tcPr>
            <w:tcW w:w="506"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产量</w:t>
            </w:r>
          </w:p>
        </w:tc>
        <w:tc>
          <w:tcPr>
            <w:tcW w:w="506"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产值</w:t>
            </w:r>
            <w:r w:rsidRPr="00131E23">
              <w:rPr>
                <w:rFonts w:ascii="Times New Roman" w:eastAsia="仿宋_GB2312" w:hAnsi="Times New Roman" w:cs="Times New Roman"/>
                <w:kern w:val="0"/>
                <w:sz w:val="12"/>
                <w:szCs w:val="12"/>
              </w:rPr>
              <w:t xml:space="preserve">   </w:t>
            </w:r>
          </w:p>
        </w:tc>
        <w:tc>
          <w:tcPr>
            <w:tcW w:w="506"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面积</w:t>
            </w:r>
          </w:p>
        </w:tc>
        <w:tc>
          <w:tcPr>
            <w:tcW w:w="506"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产量</w:t>
            </w:r>
          </w:p>
        </w:tc>
        <w:tc>
          <w:tcPr>
            <w:tcW w:w="506"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产值</w:t>
            </w:r>
            <w:r w:rsidRPr="00131E23">
              <w:rPr>
                <w:rFonts w:ascii="Times New Roman" w:eastAsia="仿宋_GB2312" w:hAnsi="Times New Roman" w:cs="Times New Roman"/>
                <w:kern w:val="0"/>
                <w:sz w:val="12"/>
                <w:szCs w:val="12"/>
              </w:rPr>
              <w:t xml:space="preserve">  </w:t>
            </w:r>
          </w:p>
        </w:tc>
        <w:tc>
          <w:tcPr>
            <w:tcW w:w="67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0"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7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1"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自有基地生产原料</w:t>
            </w: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收购农户原料</w:t>
            </w:r>
            <w:r w:rsidRPr="00131E23">
              <w:rPr>
                <w:rFonts w:ascii="Times New Roman" w:eastAsia="仿宋_GB2312" w:hAnsi="Times New Roman" w:cs="Times New Roman"/>
                <w:kern w:val="0"/>
                <w:sz w:val="12"/>
                <w:szCs w:val="12"/>
              </w:rPr>
              <w:t xml:space="preserve">  </w:t>
            </w: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带动农户总数</w:t>
            </w:r>
          </w:p>
        </w:tc>
        <w:tc>
          <w:tcPr>
            <w:tcW w:w="1126" w:type="dxa"/>
            <w:gridSpan w:val="2"/>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其中</w:t>
            </w:r>
          </w:p>
        </w:tc>
        <w:tc>
          <w:tcPr>
            <w:tcW w:w="2240" w:type="dxa"/>
            <w:gridSpan w:val="4"/>
            <w:vAlign w:val="center"/>
          </w:tcPr>
          <w:p w:rsidR="009E57B1" w:rsidRPr="00131E23" w:rsidRDefault="00404059">
            <w:pPr>
              <w:widowControl/>
              <w:spacing w:line="200" w:lineRule="exact"/>
              <w:jc w:val="left"/>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r w:rsidRPr="00131E23">
              <w:rPr>
                <w:rFonts w:ascii="Times New Roman" w:eastAsia="仿宋_GB2312" w:hAnsi="Times New Roman" w:cs="Times New Roman"/>
                <w:kern w:val="0"/>
                <w:sz w:val="12"/>
                <w:szCs w:val="12"/>
              </w:rPr>
              <w:t>合同关系</w:t>
            </w:r>
          </w:p>
        </w:tc>
        <w:tc>
          <w:tcPr>
            <w:tcW w:w="652"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合作方式（按利润返还）</w:t>
            </w:r>
          </w:p>
        </w:tc>
        <w:tc>
          <w:tcPr>
            <w:tcW w:w="652"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股份合作方式（按</w:t>
            </w:r>
            <w:proofErr w:type="gramStart"/>
            <w:r w:rsidRPr="00131E23">
              <w:rPr>
                <w:rFonts w:ascii="Times New Roman" w:eastAsia="仿宋_GB2312" w:hAnsi="Times New Roman" w:cs="Times New Roman"/>
                <w:kern w:val="0"/>
                <w:sz w:val="12"/>
                <w:szCs w:val="12"/>
              </w:rPr>
              <w:t>股分</w:t>
            </w:r>
            <w:proofErr w:type="gramEnd"/>
            <w:r w:rsidRPr="00131E23">
              <w:rPr>
                <w:rFonts w:ascii="Times New Roman" w:eastAsia="仿宋_GB2312" w:hAnsi="Times New Roman" w:cs="Times New Roman"/>
                <w:kern w:val="0"/>
                <w:sz w:val="12"/>
                <w:szCs w:val="12"/>
              </w:rPr>
              <w:t>红）</w:t>
            </w:r>
          </w:p>
        </w:tc>
        <w:tc>
          <w:tcPr>
            <w:tcW w:w="55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其他</w:t>
            </w:r>
          </w:p>
        </w:tc>
      </w:tr>
      <w:tr w:rsidR="009E57B1" w:rsidRPr="00131E23">
        <w:trPr>
          <w:trHeight w:val="285"/>
          <w:jc w:val="center"/>
        </w:trPr>
        <w:tc>
          <w:tcPr>
            <w:tcW w:w="1100"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7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0"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7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1"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带动本省农户</w:t>
            </w: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带动外省农户</w:t>
            </w:r>
          </w:p>
        </w:tc>
        <w:tc>
          <w:tcPr>
            <w:tcW w:w="56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小计</w:t>
            </w:r>
          </w:p>
        </w:tc>
        <w:tc>
          <w:tcPr>
            <w:tcW w:w="1677" w:type="dxa"/>
            <w:gridSpan w:val="3"/>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其中</w:t>
            </w:r>
          </w:p>
        </w:tc>
        <w:tc>
          <w:tcPr>
            <w:tcW w:w="652"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52"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1" w:type="dxa"/>
            <w:vMerge/>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r>
      <w:tr w:rsidR="009E57B1" w:rsidRPr="00131E23">
        <w:trPr>
          <w:trHeight w:val="90"/>
          <w:jc w:val="center"/>
        </w:trPr>
        <w:tc>
          <w:tcPr>
            <w:tcW w:w="1100" w:type="dxa"/>
            <w:vMerge/>
            <w:tcBorders>
              <w:bottom w:val="single" w:sz="4" w:space="0" w:color="auto"/>
            </w:tcBorders>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06"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7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7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订单关系</w:t>
            </w:r>
          </w:p>
        </w:tc>
        <w:tc>
          <w:tcPr>
            <w:tcW w:w="56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1"/>
                <w:szCs w:val="11"/>
              </w:rPr>
            </w:pPr>
            <w:r w:rsidRPr="00131E23">
              <w:rPr>
                <w:rFonts w:ascii="Times New Roman" w:eastAsia="仿宋_GB2312" w:hAnsi="Times New Roman" w:cs="Times New Roman"/>
                <w:kern w:val="0"/>
                <w:sz w:val="11"/>
                <w:szCs w:val="11"/>
              </w:rPr>
              <w:t>带动本省农户数</w:t>
            </w:r>
          </w:p>
        </w:tc>
        <w:tc>
          <w:tcPr>
            <w:tcW w:w="551"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1"/>
                <w:szCs w:val="11"/>
              </w:rPr>
            </w:pPr>
            <w:r w:rsidRPr="00131E23">
              <w:rPr>
                <w:rFonts w:ascii="Times New Roman" w:eastAsia="仿宋_GB2312" w:hAnsi="Times New Roman" w:cs="Times New Roman"/>
                <w:kern w:val="0"/>
                <w:sz w:val="11"/>
                <w:szCs w:val="11"/>
              </w:rPr>
              <w:t>年履约订单成交额</w:t>
            </w:r>
          </w:p>
        </w:tc>
        <w:tc>
          <w:tcPr>
            <w:tcW w:w="65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5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5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r>
      <w:tr w:rsidR="009E57B1" w:rsidRPr="00131E23">
        <w:trPr>
          <w:trHeight w:val="454"/>
          <w:jc w:val="center"/>
        </w:trPr>
        <w:tc>
          <w:tcPr>
            <w:tcW w:w="1100"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亩</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吨</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亩</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吨</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万只</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万头</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万吨</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万吨</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万吨</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户</w:t>
            </w:r>
          </w:p>
        </w:tc>
      </w:tr>
      <w:tr w:rsidR="009E57B1" w:rsidRPr="00131E23">
        <w:trPr>
          <w:trHeight w:val="471"/>
          <w:jc w:val="center"/>
        </w:trPr>
        <w:tc>
          <w:tcPr>
            <w:tcW w:w="1100"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24</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25</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26</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27</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28</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29</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30</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31</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32</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33</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34</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35</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36</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37</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38</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39</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40</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41</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42</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43</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44</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45</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46</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47</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48</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val="255"/>
          <w:jc w:val="center"/>
        </w:trPr>
        <w:tc>
          <w:tcPr>
            <w:tcW w:w="1100"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49"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7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5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5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bl>
    <w:p w:rsidR="009E57B1" w:rsidRPr="00131E23" w:rsidRDefault="00404059">
      <w:pPr>
        <w:adjustRightInd w:val="0"/>
        <w:snapToGrid w:val="0"/>
        <w:ind w:rightChars="-238" w:right="-762"/>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本表平衡关系：（</w:t>
      </w:r>
      <w:r w:rsidRPr="00131E23">
        <w:rPr>
          <w:rFonts w:ascii="Times New Roman" w:eastAsia="仿宋_GB2312" w:hAnsi="Times New Roman" w:cs="Times New Roman"/>
          <w:snapToGrid w:val="0"/>
          <w:kern w:val="0"/>
          <w:sz w:val="18"/>
          <w:szCs w:val="18"/>
        </w:rPr>
        <w:t>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7+8+9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6÷1×100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19+20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5</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22+23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39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40+41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42+46+47+48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50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49/39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62+63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65+66+67+68+69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71+72+73+74</w:t>
      </w:r>
    </w:p>
    <w:p w:rsidR="009E57B1" w:rsidRPr="00131E23" w:rsidRDefault="009E57B1">
      <w:pPr>
        <w:adjustRightInd w:val="0"/>
        <w:snapToGrid w:val="0"/>
        <w:rPr>
          <w:rFonts w:ascii="Times New Roman" w:eastAsia="仿宋_GB2312" w:hAnsi="Times New Roman" w:cs="Times New Roman"/>
          <w:snapToGrid w:val="0"/>
          <w:kern w:val="0"/>
          <w:sz w:val="15"/>
          <w:szCs w:val="15"/>
        </w:rPr>
      </w:pPr>
    </w:p>
    <w:p w:rsidR="009E57B1" w:rsidRPr="00131E23" w:rsidRDefault="00EA663D">
      <w:pPr>
        <w:adjustRightInd w:val="0"/>
        <w:snapToGrid w:val="0"/>
        <w:spacing w:line="590" w:lineRule="exact"/>
        <w:jc w:val="center"/>
        <w:rPr>
          <w:rFonts w:ascii="Times New Roman" w:eastAsia="方正小标宋简体" w:hAnsi="Times New Roman" w:cs="Times New Roman"/>
          <w:snapToGrid w:val="0"/>
          <w:kern w:val="0"/>
          <w:sz w:val="44"/>
          <w:szCs w:val="44"/>
        </w:rPr>
      </w:pPr>
      <w:r w:rsidRPr="00131E23">
        <w:rPr>
          <w:rFonts w:ascii="Times New Roman" w:eastAsia="方正小标宋简体" w:hAnsi="Times New Roman" w:cs="Times New Roman"/>
          <w:snapToGrid w:val="0"/>
          <w:kern w:val="0"/>
          <w:sz w:val="44"/>
          <w:szCs w:val="44"/>
        </w:rPr>
        <w:lastRenderedPageBreak/>
        <w:t>龙湖区</w:t>
      </w:r>
      <w:r w:rsidR="00404059" w:rsidRPr="00131E23">
        <w:rPr>
          <w:rFonts w:ascii="Times New Roman" w:eastAsia="方正小标宋简体" w:hAnsi="Times New Roman" w:cs="Times New Roman"/>
          <w:snapToGrid w:val="0"/>
          <w:kern w:val="0"/>
          <w:sz w:val="44"/>
          <w:szCs w:val="44"/>
        </w:rPr>
        <w:t>农业龙头企业经营发展情况统计表（表三）</w:t>
      </w:r>
    </w:p>
    <w:p w:rsidR="009E57B1" w:rsidRPr="00131E23" w:rsidRDefault="00404059">
      <w:pPr>
        <w:adjustRightInd w:val="0"/>
        <w:snapToGrid w:val="0"/>
        <w:spacing w:line="590" w:lineRule="exact"/>
        <w:jc w:val="center"/>
        <w:rPr>
          <w:rFonts w:ascii="Times New Roman" w:eastAsia="仿宋_GB2312" w:hAnsi="Times New Roman" w:cs="Times New Roman"/>
          <w:snapToGrid w:val="0"/>
          <w:kern w:val="0"/>
          <w:szCs w:val="32"/>
        </w:rPr>
      </w:pPr>
      <w:r w:rsidRPr="00131E23">
        <w:rPr>
          <w:rFonts w:ascii="Times New Roman" w:eastAsia="仿宋_GB2312" w:hAnsi="Times New Roman" w:cs="Times New Roman"/>
          <w:snapToGrid w:val="0"/>
          <w:kern w:val="0"/>
          <w:szCs w:val="32"/>
        </w:rPr>
        <w:t>（</w:t>
      </w:r>
      <w:r w:rsidRPr="00131E23">
        <w:rPr>
          <w:rFonts w:ascii="Times New Roman" w:eastAsia="仿宋_GB2312" w:hAnsi="Times New Roman" w:cs="Times New Roman"/>
          <w:snapToGrid w:val="0"/>
          <w:kern w:val="0"/>
          <w:szCs w:val="32"/>
        </w:rPr>
        <w:t xml:space="preserve">20  </w:t>
      </w:r>
      <w:r w:rsidRPr="00131E23">
        <w:rPr>
          <w:rFonts w:ascii="Times New Roman" w:eastAsia="仿宋_GB2312" w:hAnsi="Times New Roman" w:cs="Times New Roman"/>
          <w:snapToGrid w:val="0"/>
          <w:kern w:val="0"/>
          <w:szCs w:val="32"/>
        </w:rPr>
        <w:t>年度）</w:t>
      </w:r>
    </w:p>
    <w:p w:rsidR="009E57B1" w:rsidRPr="00131E23" w:rsidRDefault="00404059">
      <w:pPr>
        <w:adjustRightInd w:val="0"/>
        <w:snapToGrid w:val="0"/>
        <w:spacing w:line="240" w:lineRule="exact"/>
        <w:ind w:leftChars="-98" w:left="1" w:hangingChars="175" w:hanging="315"/>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单位（盖章）：</w:t>
      </w:r>
    </w:p>
    <w:tbl>
      <w:tblPr>
        <w:tblW w:w="14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2"/>
        <w:gridCol w:w="610"/>
        <w:gridCol w:w="613"/>
        <w:gridCol w:w="605"/>
        <w:gridCol w:w="606"/>
        <w:gridCol w:w="608"/>
        <w:gridCol w:w="603"/>
        <w:gridCol w:w="603"/>
        <w:gridCol w:w="608"/>
        <w:gridCol w:w="603"/>
        <w:gridCol w:w="603"/>
        <w:gridCol w:w="603"/>
        <w:gridCol w:w="611"/>
        <w:gridCol w:w="603"/>
        <w:gridCol w:w="603"/>
        <w:gridCol w:w="606"/>
        <w:gridCol w:w="603"/>
        <w:gridCol w:w="603"/>
        <w:gridCol w:w="603"/>
        <w:gridCol w:w="603"/>
        <w:gridCol w:w="603"/>
        <w:gridCol w:w="603"/>
      </w:tblGrid>
      <w:tr w:rsidR="009E57B1" w:rsidRPr="00131E23">
        <w:trPr>
          <w:trHeight w:val="285"/>
          <w:jc w:val="center"/>
        </w:trPr>
        <w:tc>
          <w:tcPr>
            <w:tcW w:w="1442" w:type="dxa"/>
            <w:vMerge w:val="restart"/>
          </w:tcPr>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noProof/>
                <w:kern w:val="0"/>
                <w:sz w:val="13"/>
                <w:szCs w:val="13"/>
              </w:rPr>
              <mc:AlternateContent>
                <mc:Choice Requires="wpg">
                  <w:drawing>
                    <wp:anchor distT="0" distB="0" distL="114300" distR="114300" simplePos="0" relativeHeight="251659264" behindDoc="0" locked="0" layoutInCell="1" allowOverlap="1" wp14:anchorId="4F9A47B5" wp14:editId="6CBDD932">
                      <wp:simplePos x="0" y="0"/>
                      <wp:positionH relativeFrom="column">
                        <wp:posOffset>-65405</wp:posOffset>
                      </wp:positionH>
                      <wp:positionV relativeFrom="paragraph">
                        <wp:posOffset>0</wp:posOffset>
                      </wp:positionV>
                      <wp:extent cx="909320" cy="1543050"/>
                      <wp:effectExtent l="4445" t="3810" r="19685" b="15240"/>
                      <wp:wrapNone/>
                      <wp:docPr id="8" name="组合 10"/>
                      <wp:cNvGraphicFramePr/>
                      <a:graphic xmlns:a="http://schemas.openxmlformats.org/drawingml/2006/main">
                        <a:graphicData uri="http://schemas.microsoft.com/office/word/2010/wordprocessingGroup">
                          <wpg:wgp>
                            <wpg:cNvGrpSpPr/>
                            <wpg:grpSpPr>
                              <a:xfrm>
                                <a:off x="0" y="0"/>
                                <a:ext cx="909320" cy="1543050"/>
                                <a:chOff x="0" y="0"/>
                                <a:chExt cx="1432" cy="2430"/>
                              </a:xfrm>
                            </wpg:grpSpPr>
                            <wps:wsp>
                              <wps:cNvPr id="5" name="直线 11"/>
                              <wps:cNvCnPr/>
                              <wps:spPr>
                                <a:xfrm>
                                  <a:off x="0" y="0"/>
                                  <a:ext cx="1432" cy="1215"/>
                                </a:xfrm>
                                <a:prstGeom prst="line">
                                  <a:avLst/>
                                </a:prstGeom>
                                <a:ln w="6350" cap="flat" cmpd="sng">
                                  <a:solidFill>
                                    <a:srgbClr val="000000"/>
                                  </a:solidFill>
                                  <a:prstDash val="solid"/>
                                  <a:headEnd type="none" w="med" len="med"/>
                                  <a:tailEnd type="none" w="med" len="med"/>
                                </a:ln>
                              </wps:spPr>
                              <wps:bodyPr/>
                            </wps:wsp>
                            <wps:wsp>
                              <wps:cNvPr id="6" name="直线 12"/>
                              <wps:cNvCnPr/>
                              <wps:spPr>
                                <a:xfrm>
                                  <a:off x="0" y="0"/>
                                  <a:ext cx="1432" cy="2430"/>
                                </a:xfrm>
                                <a:prstGeom prst="line">
                                  <a:avLst/>
                                </a:prstGeom>
                                <a:ln w="6350" cap="flat" cmpd="sng">
                                  <a:solidFill>
                                    <a:srgbClr val="000000"/>
                                  </a:solidFill>
                                  <a:prstDash val="solid"/>
                                  <a:headEnd type="none" w="med" len="med"/>
                                  <a:tailEnd type="none" w="med" len="med"/>
                                </a:ln>
                              </wps:spPr>
                              <wps:bodyPr/>
                            </wps:wsp>
                            <wps:wsp>
                              <wps:cNvPr id="7" name="直线 13"/>
                              <wps:cNvCnPr/>
                              <wps:spPr>
                                <a:xfrm>
                                  <a:off x="0" y="0"/>
                                  <a:ext cx="716" cy="2430"/>
                                </a:xfrm>
                                <a:prstGeom prst="line">
                                  <a:avLst/>
                                </a:prstGeom>
                                <a:ln w="6350" cap="flat" cmpd="sng">
                                  <a:solidFill>
                                    <a:srgbClr val="000000"/>
                                  </a:solidFill>
                                  <a:prstDash val="solid"/>
                                  <a:headEnd type="none" w="med" len="med"/>
                                  <a:tailEnd type="none" w="med" len="med"/>
                                </a:ln>
                              </wps:spPr>
                              <wps:bodyPr/>
                            </wps:wsp>
                          </wpg:wgp>
                        </a:graphicData>
                      </a:graphic>
                    </wp:anchor>
                  </w:drawing>
                </mc:Choice>
                <mc:Fallback xmlns:wpsCustomData="http://www.wps.cn/officeDocument/2013/wpsCustomData" xmlns:w15="http://schemas.microsoft.com/office/word/2012/wordml">
                  <w:pict>
                    <v:group id="组合 10" o:spid="_x0000_s1026" o:spt="203" style="position:absolute;left:0pt;margin-left:-5.15pt;margin-top:0pt;height:121.5pt;width:71.6pt;z-index:251659264;mso-width-relative:page;mso-height-relative:page;" coordsize="1432,2430" o:gfxdata="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WORXA2AAAAAgBAAAPAAAAAAAAAAEAIAAAACIAAABkcnMvZG93bnJldi54bWxQSwECFAAU&#10;AAAACACHTuJAkvou9mMCAAC0CAAADgAAAAAAAAABACAAAAAnAQAAZHJzL2Uyb0RvYy54bWxQSwUG&#10;AAAAAAYABgBZAQAA/AUAAAAA&#10;">
                      <o:lock v:ext="edit" aspectratio="f"/>
                      <v:line id="直线 11" o:spid="_x0000_s1026" o:spt="20" style="position:absolute;left:0;top:0;height:1215;width:1432;" filled="f" stroked="t" coordsize="21600,21600" o:gfxdata="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PA5+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line id="直线 12" o:spid="_x0000_s1026" o:spt="20" style="position:absolute;left:0;top:0;height:2430;width:1432;" filled="f" stroked="t" coordsize="21600,21600" o:gfxdata="UEsDBAoAAAAAAIdO4kAAAAAAAAAAAAAAAAAEAAAAZHJzL1BLAwQUAAAACACHTuJAVO6QCboAAADa&#10;AAAADwAAAGRycy9kb3ducmV2LnhtbEWPQUsDMRSE70L/Q3gFbzZZYYusTXsQtvTiwSqeH5vn7uLm&#10;ZUleN9VfbwTB4zAz3zC7w9VPaqGYxsAWqo0BRdwFN3Jv4e21vXsAlQTZ4RSYLHxRgsN+dbPDxoXM&#10;L7ScpVcFwqlBC4PI3GiduoE8pk2YiYv3EaJHKTL22kXMBe4nfW/MV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7pAJ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line id="直线 13" o:spid="_x0000_s1026" o:spt="20" style="position:absolute;left:0;top:0;height:2430;width:716;" filled="f" stroked="t" coordsize="21600,21600" o:gfxdata="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6I1krsAAADa&#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group>
                  </w:pict>
                </mc:Fallback>
              </mc:AlternateContent>
            </w:r>
            <w:r w:rsidRPr="00131E23">
              <w:rPr>
                <w:rFonts w:ascii="Times New Roman" w:eastAsia="仿宋_GB2312" w:hAnsi="Times New Roman" w:cs="Times New Roman"/>
                <w:kern w:val="0"/>
                <w:sz w:val="13"/>
                <w:szCs w:val="13"/>
              </w:rPr>
              <w:t xml:space="preserve">    </w:t>
            </w:r>
            <w:r w:rsidRPr="00131E23">
              <w:rPr>
                <w:rFonts w:ascii="Times New Roman" w:eastAsia="仿宋_GB2312" w:hAnsi="Times New Roman" w:cs="Times New Roman"/>
                <w:kern w:val="0"/>
                <w:sz w:val="18"/>
                <w:szCs w:val="18"/>
              </w:rPr>
              <w:t xml:space="preserve">  </w:t>
            </w:r>
          </w:p>
          <w:p w:rsidR="009E57B1" w:rsidRPr="00131E23" w:rsidRDefault="00404059" w:rsidP="005D21F1">
            <w:pPr>
              <w:widowControl/>
              <w:spacing w:line="200" w:lineRule="exact"/>
              <w:ind w:firstLineChars="496" w:firstLine="64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项目</w:t>
            </w:r>
          </w:p>
          <w:p w:rsidR="009E57B1" w:rsidRPr="00131E23" w:rsidRDefault="00404059" w:rsidP="005D21F1">
            <w:pPr>
              <w:widowControl/>
              <w:spacing w:line="200" w:lineRule="exact"/>
              <w:ind w:firstLineChars="596" w:firstLine="77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名称</w:t>
            </w:r>
          </w:p>
          <w:p w:rsidR="009E57B1" w:rsidRPr="00131E23" w:rsidRDefault="009E57B1">
            <w:pPr>
              <w:widowControl/>
              <w:spacing w:line="200" w:lineRule="exact"/>
              <w:ind w:firstLineChars="250" w:firstLine="325"/>
              <w:rPr>
                <w:rFonts w:ascii="Times New Roman" w:eastAsia="仿宋_GB2312" w:hAnsi="Times New Roman" w:cs="Times New Roman"/>
                <w:kern w:val="0"/>
                <w:sz w:val="13"/>
                <w:szCs w:val="13"/>
              </w:rPr>
            </w:pPr>
          </w:p>
          <w:p w:rsidR="009E57B1" w:rsidRPr="00131E23" w:rsidRDefault="00404059">
            <w:pPr>
              <w:widowControl/>
              <w:spacing w:line="200" w:lineRule="exact"/>
              <w:ind w:firstLineChars="300" w:firstLine="390"/>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单</w:t>
            </w:r>
          </w:p>
          <w:p w:rsidR="009E57B1" w:rsidRPr="00131E23" w:rsidRDefault="00404059">
            <w:pPr>
              <w:widowControl/>
              <w:spacing w:line="200" w:lineRule="exact"/>
              <w:ind w:firstLineChars="400" w:firstLine="520"/>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位</w:t>
            </w:r>
          </w:p>
          <w:p w:rsidR="009E57B1" w:rsidRPr="00131E23" w:rsidRDefault="00404059">
            <w:pPr>
              <w:widowControl/>
              <w:spacing w:line="200" w:lineRule="exact"/>
              <w:ind w:firstLine="360"/>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代</w:t>
            </w:r>
          </w:p>
          <w:p w:rsidR="009E57B1" w:rsidRPr="00131E23" w:rsidRDefault="00404059">
            <w:pPr>
              <w:widowControl/>
              <w:spacing w:line="200" w:lineRule="exact"/>
              <w:ind w:firstLineChars="250" w:firstLine="32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码</w:t>
            </w:r>
          </w:p>
          <w:p w:rsidR="009E57B1" w:rsidRPr="00131E23" w:rsidRDefault="009E57B1">
            <w:pPr>
              <w:widowControl/>
              <w:spacing w:line="200" w:lineRule="exact"/>
              <w:ind w:firstLineChars="250" w:firstLine="325"/>
              <w:rPr>
                <w:rFonts w:ascii="Times New Roman" w:eastAsia="仿宋_GB2312" w:hAnsi="Times New Roman" w:cs="Times New Roman"/>
                <w:kern w:val="0"/>
                <w:sz w:val="13"/>
                <w:szCs w:val="13"/>
              </w:rPr>
            </w:pPr>
          </w:p>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企业</w:t>
            </w:r>
          </w:p>
          <w:p w:rsidR="009E57B1" w:rsidRPr="00131E23" w:rsidRDefault="00404059">
            <w:pPr>
              <w:widowControl/>
              <w:spacing w:line="200" w:lineRule="exact"/>
              <w:rPr>
                <w:rFonts w:ascii="Times New Roman" w:eastAsia="仿宋_GB2312" w:hAnsi="Times New Roman" w:cs="Times New Roman"/>
                <w:kern w:val="0"/>
                <w:sz w:val="18"/>
                <w:szCs w:val="18"/>
              </w:rPr>
            </w:pPr>
            <w:r w:rsidRPr="00131E23">
              <w:rPr>
                <w:rFonts w:ascii="Times New Roman" w:eastAsia="仿宋_GB2312" w:hAnsi="Times New Roman" w:cs="Times New Roman"/>
                <w:kern w:val="0"/>
                <w:sz w:val="13"/>
                <w:szCs w:val="13"/>
              </w:rPr>
              <w:t>名称</w:t>
            </w:r>
          </w:p>
        </w:tc>
        <w:tc>
          <w:tcPr>
            <w:tcW w:w="1223" w:type="dxa"/>
            <w:gridSpan w:val="2"/>
            <w:vAlign w:val="bottom"/>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3" w:type="dxa"/>
            <w:gridSpan w:val="10"/>
            <w:vAlign w:val="center"/>
          </w:tcPr>
          <w:p w:rsidR="009E57B1" w:rsidRPr="00131E23" w:rsidRDefault="00404059">
            <w:pPr>
              <w:widowControl/>
              <w:spacing w:line="200" w:lineRule="exact"/>
              <w:jc w:val="center"/>
              <w:rPr>
                <w:rFonts w:ascii="Times New Roman" w:eastAsia="仿宋_GB2312" w:hAnsi="Times New Roman" w:cs="Times New Roman"/>
                <w:b/>
                <w:bCs/>
                <w:kern w:val="0"/>
                <w:sz w:val="13"/>
                <w:szCs w:val="13"/>
              </w:rPr>
            </w:pPr>
            <w:r w:rsidRPr="00131E23">
              <w:rPr>
                <w:rFonts w:ascii="Times New Roman" w:eastAsia="仿宋_GB2312" w:hAnsi="Times New Roman" w:cs="Times New Roman"/>
                <w:b/>
                <w:bCs/>
                <w:kern w:val="0"/>
                <w:sz w:val="13"/>
                <w:szCs w:val="13"/>
              </w:rPr>
              <w:t>带动农户发展生产情况</w:t>
            </w:r>
          </w:p>
        </w:tc>
        <w:tc>
          <w:tcPr>
            <w:tcW w:w="1812" w:type="dxa"/>
            <w:gridSpan w:val="3"/>
            <w:vAlign w:val="center"/>
          </w:tcPr>
          <w:p w:rsidR="009E57B1" w:rsidRPr="00131E23" w:rsidRDefault="00404059">
            <w:pPr>
              <w:widowControl/>
              <w:spacing w:line="200" w:lineRule="exact"/>
              <w:jc w:val="center"/>
              <w:rPr>
                <w:rFonts w:ascii="Times New Roman" w:eastAsia="仿宋_GB2312" w:hAnsi="Times New Roman" w:cs="Times New Roman"/>
                <w:b/>
                <w:bCs/>
                <w:kern w:val="0"/>
                <w:sz w:val="13"/>
                <w:szCs w:val="13"/>
              </w:rPr>
            </w:pPr>
            <w:r w:rsidRPr="00131E23">
              <w:rPr>
                <w:rFonts w:ascii="Times New Roman" w:eastAsia="仿宋_GB2312" w:hAnsi="Times New Roman" w:cs="Times New Roman"/>
                <w:b/>
                <w:bCs/>
                <w:kern w:val="0"/>
                <w:sz w:val="13"/>
                <w:szCs w:val="13"/>
              </w:rPr>
              <w:t>企业在岗人数</w:t>
            </w:r>
          </w:p>
        </w:tc>
        <w:tc>
          <w:tcPr>
            <w:tcW w:w="3618" w:type="dxa"/>
            <w:gridSpan w:val="6"/>
            <w:vAlign w:val="center"/>
          </w:tcPr>
          <w:p w:rsidR="009E57B1" w:rsidRPr="00131E23" w:rsidRDefault="00404059">
            <w:pPr>
              <w:widowControl/>
              <w:spacing w:line="200" w:lineRule="exact"/>
              <w:jc w:val="center"/>
              <w:rPr>
                <w:rFonts w:ascii="Times New Roman" w:eastAsia="仿宋_GB2312" w:hAnsi="Times New Roman" w:cs="Times New Roman"/>
                <w:b/>
                <w:bCs/>
                <w:kern w:val="0"/>
                <w:sz w:val="13"/>
                <w:szCs w:val="13"/>
              </w:rPr>
            </w:pPr>
            <w:r w:rsidRPr="00131E23">
              <w:rPr>
                <w:rFonts w:ascii="Times New Roman" w:eastAsia="仿宋_GB2312" w:hAnsi="Times New Roman" w:cs="Times New Roman"/>
                <w:b/>
                <w:bCs/>
                <w:kern w:val="0"/>
                <w:sz w:val="13"/>
                <w:szCs w:val="13"/>
              </w:rPr>
              <w:t>企业职工学历情况</w:t>
            </w:r>
          </w:p>
        </w:tc>
      </w:tr>
      <w:tr w:rsidR="009E57B1" w:rsidRPr="00131E23">
        <w:trPr>
          <w:trHeight w:val="285"/>
          <w:jc w:val="center"/>
        </w:trPr>
        <w:tc>
          <w:tcPr>
            <w:tcW w:w="144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带动农户增收数</w:t>
            </w:r>
            <w:r w:rsidRPr="00131E23">
              <w:rPr>
                <w:rFonts w:ascii="Times New Roman" w:eastAsia="仿宋_GB2312" w:hAnsi="Times New Roman" w:cs="Times New Roman"/>
                <w:kern w:val="0"/>
                <w:sz w:val="13"/>
                <w:szCs w:val="13"/>
              </w:rPr>
              <w:t xml:space="preserve">            </w:t>
            </w:r>
          </w:p>
        </w:tc>
        <w:tc>
          <w:tcPr>
            <w:tcW w:w="61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户均增收</w:t>
            </w:r>
          </w:p>
        </w:tc>
        <w:tc>
          <w:tcPr>
            <w:tcW w:w="1819" w:type="dxa"/>
            <w:gridSpan w:val="3"/>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种植业</w:t>
            </w:r>
          </w:p>
        </w:tc>
        <w:tc>
          <w:tcPr>
            <w:tcW w:w="1814" w:type="dxa"/>
            <w:gridSpan w:val="3"/>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水产业养殖业</w:t>
            </w:r>
          </w:p>
        </w:tc>
        <w:tc>
          <w:tcPr>
            <w:tcW w:w="2420" w:type="dxa"/>
            <w:gridSpan w:val="4"/>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畜牧业</w:t>
            </w:r>
          </w:p>
        </w:tc>
        <w:tc>
          <w:tcPr>
            <w:tcW w:w="60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小计</w:t>
            </w:r>
          </w:p>
        </w:tc>
        <w:tc>
          <w:tcPr>
            <w:tcW w:w="1209" w:type="dxa"/>
            <w:gridSpan w:val="2"/>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其中</w:t>
            </w:r>
          </w:p>
        </w:tc>
        <w:tc>
          <w:tcPr>
            <w:tcW w:w="603"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小计</w:t>
            </w:r>
          </w:p>
        </w:tc>
        <w:tc>
          <w:tcPr>
            <w:tcW w:w="3015" w:type="dxa"/>
            <w:gridSpan w:val="5"/>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其中</w:t>
            </w:r>
          </w:p>
        </w:tc>
      </w:tr>
      <w:tr w:rsidR="009E57B1" w:rsidRPr="00131E23">
        <w:trPr>
          <w:trHeight w:val="1150"/>
          <w:jc w:val="center"/>
        </w:trPr>
        <w:tc>
          <w:tcPr>
            <w:tcW w:w="1442" w:type="dxa"/>
            <w:vMerge/>
            <w:tcBorders>
              <w:bottom w:val="single" w:sz="4" w:space="0" w:color="auto"/>
            </w:tcBorders>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05"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面积</w:t>
            </w:r>
          </w:p>
        </w:tc>
        <w:tc>
          <w:tcPr>
            <w:tcW w:w="606"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产量</w:t>
            </w:r>
          </w:p>
        </w:tc>
        <w:tc>
          <w:tcPr>
            <w:tcW w:w="608"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产值</w:t>
            </w:r>
            <w:r w:rsidRPr="00131E23">
              <w:rPr>
                <w:rFonts w:ascii="Times New Roman" w:eastAsia="仿宋_GB2312" w:hAnsi="Times New Roman" w:cs="Times New Roman"/>
                <w:kern w:val="0"/>
                <w:sz w:val="13"/>
                <w:szCs w:val="13"/>
              </w:rPr>
              <w:t xml:space="preserve">  </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面积</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产量</w:t>
            </w:r>
          </w:p>
        </w:tc>
        <w:tc>
          <w:tcPr>
            <w:tcW w:w="608"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产值</w:t>
            </w:r>
            <w:r w:rsidRPr="00131E23">
              <w:rPr>
                <w:rFonts w:ascii="Times New Roman" w:eastAsia="仿宋_GB2312" w:hAnsi="Times New Roman" w:cs="Times New Roman"/>
                <w:kern w:val="0"/>
                <w:sz w:val="13"/>
                <w:szCs w:val="13"/>
              </w:rPr>
              <w:t xml:space="preserve">  </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养禽量</w:t>
            </w:r>
            <w:proofErr w:type="gramEnd"/>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产值</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养畜量</w:t>
            </w:r>
          </w:p>
        </w:tc>
        <w:tc>
          <w:tcPr>
            <w:tcW w:w="611"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产值</w:t>
            </w:r>
          </w:p>
        </w:tc>
        <w:tc>
          <w:tcPr>
            <w:tcW w:w="60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签订合同职工数</w:t>
            </w:r>
          </w:p>
        </w:tc>
        <w:tc>
          <w:tcPr>
            <w:tcW w:w="606"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季节性临时工人数</w:t>
            </w:r>
          </w:p>
        </w:tc>
        <w:tc>
          <w:tcPr>
            <w:tcW w:w="603"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博士学位</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硕士学位</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本科生</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大专生</w:t>
            </w:r>
          </w:p>
        </w:tc>
        <w:tc>
          <w:tcPr>
            <w:tcW w:w="603"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中专以下</w:t>
            </w:r>
          </w:p>
        </w:tc>
      </w:tr>
      <w:tr w:rsidR="009E57B1" w:rsidRPr="00131E23">
        <w:trPr>
          <w:trHeight w:val="312"/>
          <w:jc w:val="center"/>
        </w:trPr>
        <w:tc>
          <w:tcPr>
            <w:tcW w:w="144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万元</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元</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亩</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吨</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万元</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亩</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吨</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万元</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万只</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万元</w:t>
            </w: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万头</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万元</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proofErr w:type="gramStart"/>
            <w:r w:rsidRPr="00131E23">
              <w:rPr>
                <w:rFonts w:ascii="Times New Roman" w:eastAsia="仿宋_GB2312" w:hAnsi="Times New Roman" w:cs="Times New Roman"/>
                <w:kern w:val="0"/>
                <w:sz w:val="13"/>
                <w:szCs w:val="13"/>
              </w:rPr>
              <w:t>个</w:t>
            </w:r>
            <w:proofErr w:type="gramEnd"/>
          </w:p>
        </w:tc>
      </w:tr>
      <w:tr w:rsidR="009E57B1" w:rsidRPr="00131E23">
        <w:trPr>
          <w:trHeight w:val="369"/>
          <w:jc w:val="center"/>
        </w:trPr>
        <w:tc>
          <w:tcPr>
            <w:tcW w:w="144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49</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50</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51</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52</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53</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54</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55</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56</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57</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58</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59</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60</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61</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62</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63</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64</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65</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66</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67</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68</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69</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r w:rsidR="009E57B1" w:rsidRPr="00131E23">
        <w:trPr>
          <w:trHeight w:val="255"/>
          <w:jc w:val="center"/>
        </w:trPr>
        <w:tc>
          <w:tcPr>
            <w:tcW w:w="1442" w:type="dxa"/>
            <w:vAlign w:val="bottom"/>
          </w:tcPr>
          <w:p w:rsidR="009E57B1" w:rsidRPr="00131E23" w:rsidRDefault="009E57B1">
            <w:pPr>
              <w:widowControl/>
              <w:spacing w:line="200" w:lineRule="exact"/>
              <w:jc w:val="left"/>
              <w:rPr>
                <w:rFonts w:ascii="Times New Roman" w:eastAsia="仿宋_GB2312" w:hAnsi="Times New Roman" w:cs="Times New Roman"/>
                <w:kern w:val="0"/>
                <w:sz w:val="13"/>
                <w:szCs w:val="13"/>
              </w:rPr>
            </w:pPr>
          </w:p>
        </w:tc>
        <w:tc>
          <w:tcPr>
            <w:tcW w:w="61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5"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8"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1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c>
          <w:tcPr>
            <w:tcW w:w="603" w:type="dxa"/>
            <w:vAlign w:val="center"/>
          </w:tcPr>
          <w:p w:rsidR="009E57B1" w:rsidRPr="00131E23" w:rsidRDefault="00404059">
            <w:pPr>
              <w:widowControl/>
              <w:spacing w:line="200" w:lineRule="exact"/>
              <w:jc w:val="center"/>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p>
        </w:tc>
      </w:tr>
    </w:tbl>
    <w:p w:rsidR="009E57B1" w:rsidRPr="00131E23" w:rsidRDefault="00404059">
      <w:pPr>
        <w:adjustRightInd w:val="0"/>
        <w:snapToGrid w:val="0"/>
        <w:rPr>
          <w:rFonts w:ascii="Times New Roman" w:eastAsia="仿宋_GB2312" w:hAnsi="Times New Roman" w:cs="Times New Roman"/>
          <w:snapToGrid w:val="0"/>
          <w:kern w:val="0"/>
          <w:sz w:val="21"/>
          <w:szCs w:val="21"/>
        </w:rPr>
      </w:pPr>
      <w:r w:rsidRPr="00131E23">
        <w:rPr>
          <w:rFonts w:ascii="Times New Roman" w:eastAsia="仿宋_GB2312" w:hAnsi="Times New Roman" w:cs="Times New Roman"/>
          <w:snapToGrid w:val="0"/>
          <w:kern w:val="0"/>
          <w:sz w:val="21"/>
          <w:szCs w:val="21"/>
        </w:rPr>
        <w:t>本表平衡关系：（</w:t>
      </w:r>
      <w:r w:rsidRPr="00131E23">
        <w:rPr>
          <w:rFonts w:ascii="Times New Roman" w:eastAsia="仿宋_GB2312" w:hAnsi="Times New Roman" w:cs="Times New Roman"/>
          <w:snapToGrid w:val="0"/>
          <w:kern w:val="0"/>
          <w:sz w:val="21"/>
          <w:szCs w:val="21"/>
        </w:rPr>
        <w:t>1</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1</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2</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4</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2</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7+8+9</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3</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11</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6÷1×100</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4</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18</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19+20</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5</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21</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22+23</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39</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40+41</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42+46+47+48</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7</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50</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49/39</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8</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61</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62+63</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9</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62</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64</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65+66+67+68+69</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10</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70</w:t>
      </w:r>
      <w:r w:rsidRPr="00131E23">
        <w:rPr>
          <w:rFonts w:ascii="Times New Roman" w:eastAsia="仿宋_GB2312" w:hAnsi="Times New Roman" w:cs="Times New Roman"/>
          <w:snapToGrid w:val="0"/>
          <w:kern w:val="0"/>
          <w:sz w:val="21"/>
          <w:szCs w:val="21"/>
        </w:rPr>
        <w:t>＝</w:t>
      </w:r>
      <w:r w:rsidRPr="00131E23">
        <w:rPr>
          <w:rFonts w:ascii="Times New Roman" w:eastAsia="仿宋_GB2312" w:hAnsi="Times New Roman" w:cs="Times New Roman"/>
          <w:snapToGrid w:val="0"/>
          <w:kern w:val="0"/>
          <w:sz w:val="21"/>
          <w:szCs w:val="21"/>
        </w:rPr>
        <w:t>71+72+73+74</w:t>
      </w:r>
    </w:p>
    <w:p w:rsidR="00076F0C" w:rsidRPr="00131E23" w:rsidRDefault="00076F0C">
      <w:pPr>
        <w:adjustRightInd w:val="0"/>
        <w:snapToGrid w:val="0"/>
        <w:spacing w:line="590" w:lineRule="exact"/>
        <w:jc w:val="center"/>
        <w:rPr>
          <w:rFonts w:ascii="Times New Roman" w:eastAsia="方正小标宋简体" w:hAnsi="Times New Roman" w:cs="Times New Roman"/>
          <w:snapToGrid w:val="0"/>
          <w:kern w:val="0"/>
          <w:sz w:val="44"/>
          <w:szCs w:val="44"/>
        </w:rPr>
      </w:pPr>
    </w:p>
    <w:p w:rsidR="009E57B1" w:rsidRPr="00131E23" w:rsidRDefault="00EA663D">
      <w:pPr>
        <w:adjustRightInd w:val="0"/>
        <w:snapToGrid w:val="0"/>
        <w:spacing w:line="590" w:lineRule="exact"/>
        <w:jc w:val="center"/>
        <w:rPr>
          <w:rFonts w:ascii="Times New Roman" w:eastAsia="方正小标宋简体" w:hAnsi="Times New Roman" w:cs="Times New Roman"/>
          <w:snapToGrid w:val="0"/>
          <w:kern w:val="0"/>
          <w:sz w:val="44"/>
          <w:szCs w:val="44"/>
        </w:rPr>
      </w:pPr>
      <w:r w:rsidRPr="00131E23">
        <w:rPr>
          <w:rFonts w:ascii="Times New Roman" w:eastAsia="方正小标宋简体" w:hAnsi="Times New Roman" w:cs="Times New Roman"/>
          <w:snapToGrid w:val="0"/>
          <w:kern w:val="0"/>
          <w:sz w:val="44"/>
          <w:szCs w:val="44"/>
        </w:rPr>
        <w:lastRenderedPageBreak/>
        <w:t>龙湖区</w:t>
      </w:r>
      <w:r w:rsidR="00404059" w:rsidRPr="00131E23">
        <w:rPr>
          <w:rFonts w:ascii="Times New Roman" w:eastAsia="方正小标宋简体" w:hAnsi="Times New Roman" w:cs="Times New Roman"/>
          <w:snapToGrid w:val="0"/>
          <w:kern w:val="0"/>
          <w:sz w:val="44"/>
          <w:szCs w:val="44"/>
        </w:rPr>
        <w:t>农业龙头企业经营发展情况统计表（表四）</w:t>
      </w:r>
    </w:p>
    <w:p w:rsidR="009E57B1" w:rsidRPr="00131E23" w:rsidRDefault="00404059">
      <w:pPr>
        <w:adjustRightInd w:val="0"/>
        <w:snapToGrid w:val="0"/>
        <w:spacing w:line="590" w:lineRule="exact"/>
        <w:jc w:val="center"/>
        <w:rPr>
          <w:rFonts w:ascii="Times New Roman" w:eastAsia="仿宋_GB2312" w:hAnsi="Times New Roman" w:cs="Times New Roman"/>
          <w:snapToGrid w:val="0"/>
          <w:kern w:val="0"/>
          <w:szCs w:val="32"/>
        </w:rPr>
      </w:pPr>
      <w:r w:rsidRPr="00131E23">
        <w:rPr>
          <w:rFonts w:ascii="Times New Roman" w:eastAsia="仿宋_GB2312" w:hAnsi="Times New Roman" w:cs="Times New Roman"/>
          <w:snapToGrid w:val="0"/>
          <w:kern w:val="0"/>
          <w:szCs w:val="32"/>
        </w:rPr>
        <w:t>（</w:t>
      </w:r>
      <w:r w:rsidRPr="00131E23">
        <w:rPr>
          <w:rFonts w:ascii="Times New Roman" w:eastAsia="仿宋_GB2312" w:hAnsi="Times New Roman" w:cs="Times New Roman"/>
          <w:snapToGrid w:val="0"/>
          <w:kern w:val="0"/>
          <w:szCs w:val="32"/>
        </w:rPr>
        <w:t xml:space="preserve">20   </w:t>
      </w:r>
      <w:r w:rsidRPr="00131E23">
        <w:rPr>
          <w:rFonts w:ascii="Times New Roman" w:eastAsia="仿宋_GB2312" w:hAnsi="Times New Roman" w:cs="Times New Roman"/>
          <w:snapToGrid w:val="0"/>
          <w:kern w:val="0"/>
          <w:szCs w:val="32"/>
        </w:rPr>
        <w:t>年度）</w:t>
      </w:r>
    </w:p>
    <w:p w:rsidR="009E57B1" w:rsidRPr="00131E23" w:rsidRDefault="00404059">
      <w:pPr>
        <w:adjustRightInd w:val="0"/>
        <w:snapToGrid w:val="0"/>
        <w:ind w:leftChars="-393" w:left="2" w:hangingChars="700" w:hanging="1260"/>
        <w:rPr>
          <w:rFonts w:ascii="Times New Roman" w:eastAsia="仿宋_GB2312" w:hAnsi="Times New Roman" w:cs="Times New Roman"/>
          <w:snapToGrid w:val="0"/>
          <w:kern w:val="0"/>
          <w:sz w:val="18"/>
          <w:szCs w:val="18"/>
        </w:rPr>
      </w:pPr>
      <w:r w:rsidRPr="00131E23">
        <w:rPr>
          <w:rFonts w:ascii="Times New Roman" w:eastAsia="仿宋_GB2312" w:hAnsi="Times New Roman" w:cs="Times New Roman"/>
          <w:snapToGrid w:val="0"/>
          <w:kern w:val="0"/>
          <w:sz w:val="18"/>
          <w:szCs w:val="18"/>
        </w:rPr>
        <w:t>单位（盖章）：</w:t>
      </w:r>
    </w:p>
    <w:tbl>
      <w:tblPr>
        <w:tblW w:w="15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481"/>
        <w:gridCol w:w="481"/>
        <w:gridCol w:w="481"/>
        <w:gridCol w:w="481"/>
        <w:gridCol w:w="481"/>
        <w:gridCol w:w="481"/>
        <w:gridCol w:w="480"/>
        <w:gridCol w:w="480"/>
        <w:gridCol w:w="481"/>
        <w:gridCol w:w="481"/>
        <w:gridCol w:w="562"/>
        <w:gridCol w:w="480"/>
        <w:gridCol w:w="480"/>
        <w:gridCol w:w="562"/>
        <w:gridCol w:w="480"/>
        <w:gridCol w:w="480"/>
        <w:gridCol w:w="480"/>
        <w:gridCol w:w="521"/>
        <w:gridCol w:w="604"/>
        <w:gridCol w:w="521"/>
        <w:gridCol w:w="521"/>
        <w:gridCol w:w="480"/>
        <w:gridCol w:w="480"/>
        <w:gridCol w:w="480"/>
        <w:gridCol w:w="480"/>
        <w:gridCol w:w="562"/>
        <w:gridCol w:w="562"/>
        <w:gridCol w:w="480"/>
        <w:gridCol w:w="466"/>
      </w:tblGrid>
      <w:tr w:rsidR="009E57B1" w:rsidRPr="00131E23">
        <w:trPr>
          <w:trHeight w:val="285"/>
          <w:jc w:val="center"/>
        </w:trPr>
        <w:tc>
          <w:tcPr>
            <w:tcW w:w="1422" w:type="dxa"/>
            <w:vMerge w:val="restart"/>
          </w:tcPr>
          <w:p w:rsidR="009E57B1" w:rsidRPr="00131E23" w:rsidRDefault="00404059">
            <w:pPr>
              <w:widowControl/>
              <w:spacing w:line="200" w:lineRule="exact"/>
              <w:rPr>
                <w:rFonts w:ascii="Times New Roman" w:eastAsia="仿宋_GB2312" w:hAnsi="Times New Roman" w:cs="Times New Roman"/>
                <w:kern w:val="0"/>
                <w:sz w:val="12"/>
                <w:szCs w:val="12"/>
              </w:rPr>
            </w:pPr>
            <w:r w:rsidRPr="00131E23">
              <w:rPr>
                <w:rFonts w:ascii="Times New Roman" w:eastAsia="仿宋_GB2312" w:hAnsi="Times New Roman" w:cs="Times New Roman"/>
                <w:noProof/>
                <w:kern w:val="0"/>
                <w:sz w:val="12"/>
                <w:szCs w:val="12"/>
              </w:rPr>
              <mc:AlternateContent>
                <mc:Choice Requires="wpg">
                  <w:drawing>
                    <wp:anchor distT="0" distB="0" distL="114300" distR="114300" simplePos="0" relativeHeight="251660288" behindDoc="0" locked="0" layoutInCell="1" allowOverlap="1" wp14:anchorId="4A424953" wp14:editId="6C03E039">
                      <wp:simplePos x="0" y="0"/>
                      <wp:positionH relativeFrom="column">
                        <wp:posOffset>-65405</wp:posOffset>
                      </wp:positionH>
                      <wp:positionV relativeFrom="paragraph">
                        <wp:posOffset>0</wp:posOffset>
                      </wp:positionV>
                      <wp:extent cx="890905" cy="1679575"/>
                      <wp:effectExtent l="4445" t="3175" r="19050" b="12700"/>
                      <wp:wrapNone/>
                      <wp:docPr id="20" name="组合 14"/>
                      <wp:cNvGraphicFramePr/>
                      <a:graphic xmlns:a="http://schemas.openxmlformats.org/drawingml/2006/main">
                        <a:graphicData uri="http://schemas.microsoft.com/office/word/2010/wordprocessingGroup">
                          <wpg:wgp>
                            <wpg:cNvGrpSpPr/>
                            <wpg:grpSpPr>
                              <a:xfrm>
                                <a:off x="0" y="0"/>
                                <a:ext cx="890905" cy="1679575"/>
                                <a:chOff x="0" y="0"/>
                                <a:chExt cx="1403" cy="2645"/>
                              </a:xfrm>
                            </wpg:grpSpPr>
                            <wps:wsp>
                              <wps:cNvPr id="17" name="直线 15"/>
                              <wps:cNvCnPr/>
                              <wps:spPr>
                                <a:xfrm>
                                  <a:off x="0" y="0"/>
                                  <a:ext cx="1403" cy="1323"/>
                                </a:xfrm>
                                <a:prstGeom prst="line">
                                  <a:avLst/>
                                </a:prstGeom>
                                <a:ln w="6350" cap="flat" cmpd="sng">
                                  <a:solidFill>
                                    <a:srgbClr val="000000"/>
                                  </a:solidFill>
                                  <a:prstDash val="solid"/>
                                  <a:headEnd type="none" w="med" len="med"/>
                                  <a:tailEnd type="none" w="med" len="med"/>
                                </a:ln>
                              </wps:spPr>
                              <wps:bodyPr/>
                            </wps:wsp>
                            <wps:wsp>
                              <wps:cNvPr id="18" name="直线 16"/>
                              <wps:cNvCnPr/>
                              <wps:spPr>
                                <a:xfrm>
                                  <a:off x="0" y="0"/>
                                  <a:ext cx="1403" cy="2645"/>
                                </a:xfrm>
                                <a:prstGeom prst="line">
                                  <a:avLst/>
                                </a:prstGeom>
                                <a:ln w="6350" cap="flat" cmpd="sng">
                                  <a:solidFill>
                                    <a:srgbClr val="000000"/>
                                  </a:solidFill>
                                  <a:prstDash val="solid"/>
                                  <a:headEnd type="none" w="med" len="med"/>
                                  <a:tailEnd type="none" w="med" len="med"/>
                                </a:ln>
                              </wps:spPr>
                              <wps:bodyPr/>
                            </wps:wsp>
                            <wps:wsp>
                              <wps:cNvPr id="19" name="直线 17"/>
                              <wps:cNvCnPr/>
                              <wps:spPr>
                                <a:xfrm>
                                  <a:off x="0" y="0"/>
                                  <a:ext cx="702" cy="2645"/>
                                </a:xfrm>
                                <a:prstGeom prst="line">
                                  <a:avLst/>
                                </a:prstGeom>
                                <a:ln w="6350" cap="flat" cmpd="sng">
                                  <a:solidFill>
                                    <a:srgbClr val="000000"/>
                                  </a:solidFill>
                                  <a:prstDash val="solid"/>
                                  <a:headEnd type="none" w="med" len="med"/>
                                  <a:tailEnd type="none" w="med" len="med"/>
                                </a:ln>
                              </wps:spPr>
                              <wps:bodyPr/>
                            </wps:wsp>
                          </wpg:wgp>
                        </a:graphicData>
                      </a:graphic>
                    </wp:anchor>
                  </w:drawing>
                </mc:Choice>
                <mc:Fallback xmlns:wpsCustomData="http://www.wps.cn/officeDocument/2013/wpsCustomData" xmlns:w15="http://schemas.microsoft.com/office/word/2012/wordml">
                  <w:pict>
                    <v:group id="组合 14" o:spid="_x0000_s1026" o:spt="203" style="position:absolute;left:0pt;margin-left:-5.15pt;margin-top:0pt;height:132.25pt;width:70.15pt;z-index:251660288;mso-width-relative:page;mso-height-relative:page;" coordsize="1403,2645" o:gfxdata="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tAox2AAAAAgBAAAPAAAAAAAAAAEAIAAAACIAAABkcnMvZG93bnJldi54&#10;bWxQSwECFAAUAAAACACHTuJAUd/CvGwCAAC4CAAADgAAAAAAAAABACAAAAAnAQAAZHJzL2Uyb0Rv&#10;Yy54bWxQSwUGAAAAAAYABgBZAQAABQYAAAAA&#10;">
                      <o:lock v:ext="edit" aspectratio="f"/>
                      <v:line id="直线 15" o:spid="_x0000_s1026" o:spt="20" style="position:absolute;left:0;top:0;height:1323;width:1403;" filled="f" stroked="t" coordsize="21600,21600" o:gfxdata="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dy3+e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line id="直线 16" o:spid="_x0000_s1026" o:spt="20" style="position:absolute;left:0;top:0;height:2645;width:1403;" filled="f" stroked="t" coordsize="21600,21600" o:gfxdata="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btS5W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直线 17" o:spid="_x0000_s1026" o:spt="20" style="position:absolute;left:0;top:0;height:2645;width:702;" filled="f" stroked="t" coordsize="21600,21600" o:gfxdata="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mh7g6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group>
                  </w:pict>
                </mc:Fallback>
              </mc:AlternateContent>
            </w:r>
            <w:r w:rsidRPr="00131E23">
              <w:rPr>
                <w:rFonts w:ascii="Times New Roman" w:eastAsia="仿宋_GB2312" w:hAnsi="Times New Roman" w:cs="Times New Roman"/>
                <w:kern w:val="0"/>
                <w:sz w:val="12"/>
                <w:szCs w:val="12"/>
              </w:rPr>
              <w:t xml:space="preserve">       </w:t>
            </w:r>
          </w:p>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2"/>
                <w:szCs w:val="12"/>
              </w:rPr>
              <w:t xml:space="preserve">       </w:t>
            </w:r>
            <w:r w:rsidRPr="00131E23">
              <w:rPr>
                <w:rFonts w:ascii="Times New Roman" w:eastAsia="仿宋_GB2312" w:hAnsi="Times New Roman" w:cs="Times New Roman"/>
                <w:kern w:val="0"/>
                <w:sz w:val="13"/>
                <w:szCs w:val="13"/>
              </w:rPr>
              <w:t xml:space="preserve">     </w:t>
            </w:r>
            <w:r w:rsidRPr="00131E23">
              <w:rPr>
                <w:rFonts w:ascii="Times New Roman" w:eastAsia="仿宋_GB2312" w:hAnsi="Times New Roman" w:cs="Times New Roman"/>
                <w:kern w:val="0"/>
                <w:sz w:val="13"/>
                <w:szCs w:val="13"/>
              </w:rPr>
              <w:t>项目</w:t>
            </w:r>
          </w:p>
          <w:p w:rsidR="009E57B1" w:rsidRPr="00131E23" w:rsidRDefault="00404059">
            <w:pPr>
              <w:widowControl/>
              <w:spacing w:line="200" w:lineRule="exact"/>
              <w:ind w:firstLineChars="600" w:firstLine="780"/>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名称</w:t>
            </w:r>
          </w:p>
          <w:p w:rsidR="009E57B1" w:rsidRPr="00131E23" w:rsidRDefault="00404059">
            <w:pPr>
              <w:widowControl/>
              <w:spacing w:line="200" w:lineRule="exact"/>
              <w:ind w:firstLine="360"/>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单</w:t>
            </w:r>
          </w:p>
          <w:p w:rsidR="009E57B1" w:rsidRPr="00131E23" w:rsidRDefault="009E57B1">
            <w:pPr>
              <w:widowControl/>
              <w:spacing w:line="200" w:lineRule="exact"/>
              <w:ind w:firstLine="360"/>
              <w:rPr>
                <w:rFonts w:ascii="Times New Roman" w:eastAsia="仿宋_GB2312" w:hAnsi="Times New Roman" w:cs="Times New Roman"/>
                <w:kern w:val="0"/>
                <w:sz w:val="13"/>
                <w:szCs w:val="13"/>
              </w:rPr>
            </w:pPr>
          </w:p>
          <w:p w:rsidR="009E57B1" w:rsidRPr="00131E23" w:rsidRDefault="00404059">
            <w:pPr>
              <w:widowControl/>
              <w:spacing w:line="200" w:lineRule="exact"/>
              <w:ind w:firstLineChars="350" w:firstLine="45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位</w:t>
            </w:r>
          </w:p>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 xml:space="preserve">     </w:t>
            </w:r>
            <w:r w:rsidRPr="00131E23">
              <w:rPr>
                <w:rFonts w:ascii="Times New Roman" w:eastAsia="仿宋_GB2312" w:hAnsi="Times New Roman" w:cs="Times New Roman"/>
                <w:kern w:val="0"/>
                <w:sz w:val="13"/>
                <w:szCs w:val="13"/>
              </w:rPr>
              <w:t>代</w:t>
            </w:r>
          </w:p>
          <w:p w:rsidR="009E57B1" w:rsidRPr="00131E23" w:rsidRDefault="009E57B1">
            <w:pPr>
              <w:widowControl/>
              <w:spacing w:line="200" w:lineRule="exact"/>
              <w:ind w:firstLineChars="150" w:firstLine="195"/>
              <w:rPr>
                <w:rFonts w:ascii="Times New Roman" w:eastAsia="仿宋_GB2312" w:hAnsi="Times New Roman" w:cs="Times New Roman"/>
                <w:kern w:val="0"/>
                <w:sz w:val="13"/>
                <w:szCs w:val="13"/>
              </w:rPr>
            </w:pPr>
          </w:p>
          <w:p w:rsidR="009E57B1" w:rsidRPr="00131E23" w:rsidRDefault="00404059">
            <w:pPr>
              <w:widowControl/>
              <w:spacing w:line="200" w:lineRule="exact"/>
              <w:ind w:firstLineChars="250" w:firstLine="325"/>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码</w:t>
            </w:r>
          </w:p>
          <w:p w:rsidR="009E57B1" w:rsidRPr="00131E23" w:rsidRDefault="009E57B1">
            <w:pPr>
              <w:widowControl/>
              <w:spacing w:line="200" w:lineRule="exact"/>
              <w:rPr>
                <w:rFonts w:ascii="Times New Roman" w:eastAsia="仿宋_GB2312" w:hAnsi="Times New Roman" w:cs="Times New Roman"/>
                <w:kern w:val="0"/>
                <w:sz w:val="13"/>
                <w:szCs w:val="13"/>
              </w:rPr>
            </w:pPr>
          </w:p>
          <w:p w:rsidR="009E57B1" w:rsidRPr="00131E23" w:rsidRDefault="00404059">
            <w:pPr>
              <w:widowControl/>
              <w:spacing w:line="200" w:lineRule="exact"/>
              <w:rPr>
                <w:rFonts w:ascii="Times New Roman" w:eastAsia="仿宋_GB2312" w:hAnsi="Times New Roman" w:cs="Times New Roman"/>
                <w:kern w:val="0"/>
                <w:sz w:val="13"/>
                <w:szCs w:val="13"/>
              </w:rPr>
            </w:pPr>
            <w:r w:rsidRPr="00131E23">
              <w:rPr>
                <w:rFonts w:ascii="Times New Roman" w:eastAsia="仿宋_GB2312" w:hAnsi="Times New Roman" w:cs="Times New Roman"/>
                <w:kern w:val="0"/>
                <w:sz w:val="13"/>
                <w:szCs w:val="13"/>
              </w:rPr>
              <w:t>企业</w:t>
            </w:r>
          </w:p>
          <w:p w:rsidR="009E57B1" w:rsidRPr="00131E23" w:rsidRDefault="00404059">
            <w:pPr>
              <w:widowControl/>
              <w:spacing w:line="200" w:lineRule="exact"/>
              <w:rPr>
                <w:rFonts w:ascii="Times New Roman" w:eastAsia="仿宋_GB2312" w:hAnsi="Times New Roman" w:cs="Times New Roman"/>
                <w:kern w:val="0"/>
                <w:sz w:val="18"/>
                <w:szCs w:val="18"/>
              </w:rPr>
            </w:pPr>
            <w:r w:rsidRPr="00131E23">
              <w:rPr>
                <w:rFonts w:ascii="Times New Roman" w:eastAsia="仿宋_GB2312" w:hAnsi="Times New Roman" w:cs="Times New Roman"/>
                <w:kern w:val="0"/>
                <w:sz w:val="13"/>
                <w:szCs w:val="13"/>
              </w:rPr>
              <w:t>名称</w:t>
            </w:r>
          </w:p>
        </w:tc>
        <w:tc>
          <w:tcPr>
            <w:tcW w:w="2405" w:type="dxa"/>
            <w:gridSpan w:val="5"/>
            <w:vAlign w:val="center"/>
          </w:tcPr>
          <w:p w:rsidR="009E57B1" w:rsidRPr="00131E23" w:rsidRDefault="00404059">
            <w:pPr>
              <w:widowControl/>
              <w:spacing w:line="200" w:lineRule="exact"/>
              <w:jc w:val="center"/>
              <w:rPr>
                <w:rFonts w:ascii="Times New Roman" w:eastAsia="仿宋_GB2312" w:hAnsi="Times New Roman" w:cs="Times New Roman"/>
                <w:b/>
                <w:kern w:val="0"/>
                <w:sz w:val="12"/>
                <w:szCs w:val="12"/>
              </w:rPr>
            </w:pPr>
            <w:r w:rsidRPr="00131E23">
              <w:rPr>
                <w:rFonts w:ascii="Times New Roman" w:eastAsia="仿宋_GB2312" w:hAnsi="Times New Roman" w:cs="Times New Roman"/>
                <w:b/>
                <w:kern w:val="0"/>
                <w:sz w:val="12"/>
                <w:szCs w:val="12"/>
              </w:rPr>
              <w:t>各级扶持资金</w:t>
            </w:r>
          </w:p>
        </w:tc>
        <w:tc>
          <w:tcPr>
            <w:tcW w:w="961" w:type="dxa"/>
            <w:gridSpan w:val="2"/>
            <w:vAlign w:val="center"/>
          </w:tcPr>
          <w:p w:rsidR="009E57B1" w:rsidRPr="00131E23" w:rsidRDefault="00404059">
            <w:pPr>
              <w:widowControl/>
              <w:spacing w:line="200" w:lineRule="exact"/>
              <w:jc w:val="center"/>
              <w:rPr>
                <w:rFonts w:ascii="Times New Roman" w:eastAsia="仿宋_GB2312" w:hAnsi="Times New Roman" w:cs="Times New Roman"/>
                <w:b/>
                <w:kern w:val="0"/>
                <w:sz w:val="12"/>
                <w:szCs w:val="12"/>
              </w:rPr>
            </w:pPr>
            <w:r w:rsidRPr="00131E23">
              <w:rPr>
                <w:rFonts w:ascii="Times New Roman" w:eastAsia="仿宋_GB2312" w:hAnsi="Times New Roman" w:cs="Times New Roman"/>
                <w:b/>
                <w:kern w:val="0"/>
                <w:sz w:val="12"/>
                <w:szCs w:val="12"/>
              </w:rPr>
              <w:t>利用外资额</w:t>
            </w:r>
          </w:p>
        </w:tc>
        <w:tc>
          <w:tcPr>
            <w:tcW w:w="11123" w:type="dxa"/>
            <w:gridSpan w:val="22"/>
            <w:vAlign w:val="center"/>
          </w:tcPr>
          <w:p w:rsidR="009E57B1" w:rsidRPr="00131E23" w:rsidRDefault="00404059">
            <w:pPr>
              <w:widowControl/>
              <w:spacing w:line="200" w:lineRule="exact"/>
              <w:jc w:val="center"/>
              <w:rPr>
                <w:rFonts w:ascii="Times New Roman" w:eastAsia="仿宋_GB2312" w:hAnsi="Times New Roman" w:cs="Times New Roman"/>
                <w:b/>
                <w:kern w:val="0"/>
                <w:sz w:val="12"/>
                <w:szCs w:val="12"/>
              </w:rPr>
            </w:pPr>
            <w:r w:rsidRPr="00131E23">
              <w:rPr>
                <w:rFonts w:ascii="Times New Roman" w:eastAsia="仿宋_GB2312" w:hAnsi="Times New Roman" w:cs="Times New Roman"/>
                <w:b/>
                <w:kern w:val="0"/>
                <w:sz w:val="12"/>
                <w:szCs w:val="12"/>
              </w:rPr>
              <w:t>企业科技</w:t>
            </w:r>
            <w:proofErr w:type="gramStart"/>
            <w:r w:rsidRPr="00131E23">
              <w:rPr>
                <w:rFonts w:ascii="Times New Roman" w:eastAsia="仿宋_GB2312" w:hAnsi="Times New Roman" w:cs="Times New Roman"/>
                <w:b/>
                <w:kern w:val="0"/>
                <w:sz w:val="12"/>
                <w:szCs w:val="12"/>
              </w:rPr>
              <w:t>进步及跨区域</w:t>
            </w:r>
            <w:proofErr w:type="gramEnd"/>
            <w:r w:rsidRPr="00131E23">
              <w:rPr>
                <w:rFonts w:ascii="Times New Roman" w:eastAsia="仿宋_GB2312" w:hAnsi="Times New Roman" w:cs="Times New Roman"/>
                <w:b/>
                <w:kern w:val="0"/>
                <w:sz w:val="12"/>
                <w:szCs w:val="12"/>
              </w:rPr>
              <w:t>合作情况</w:t>
            </w:r>
          </w:p>
        </w:tc>
      </w:tr>
      <w:tr w:rsidR="009E57B1" w:rsidRPr="00131E23">
        <w:trPr>
          <w:trHeight w:val="285"/>
          <w:jc w:val="center"/>
        </w:trPr>
        <w:tc>
          <w:tcPr>
            <w:tcW w:w="142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小计</w:t>
            </w:r>
          </w:p>
        </w:tc>
        <w:tc>
          <w:tcPr>
            <w:tcW w:w="1924" w:type="dxa"/>
            <w:gridSpan w:val="4"/>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其中</w:t>
            </w:r>
          </w:p>
        </w:tc>
        <w:tc>
          <w:tcPr>
            <w:tcW w:w="961" w:type="dxa"/>
            <w:gridSpan w:val="2"/>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其中</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有专门研发机构</w:t>
            </w:r>
          </w:p>
        </w:tc>
        <w:tc>
          <w:tcPr>
            <w:tcW w:w="48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b/>
                <w:bCs/>
                <w:kern w:val="0"/>
                <w:sz w:val="12"/>
                <w:szCs w:val="12"/>
              </w:rPr>
            </w:pPr>
            <w:r w:rsidRPr="00131E23">
              <w:rPr>
                <w:rFonts w:ascii="Times New Roman" w:eastAsia="仿宋_GB2312" w:hAnsi="Times New Roman" w:cs="Times New Roman"/>
                <w:b/>
                <w:bCs/>
                <w:kern w:val="0"/>
                <w:sz w:val="12"/>
                <w:szCs w:val="12"/>
              </w:rPr>
              <w:t>专门研发人员数</w:t>
            </w:r>
          </w:p>
        </w:tc>
        <w:tc>
          <w:tcPr>
            <w:tcW w:w="48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b/>
                <w:bCs/>
                <w:kern w:val="0"/>
                <w:sz w:val="12"/>
                <w:szCs w:val="12"/>
              </w:rPr>
            </w:pPr>
            <w:r w:rsidRPr="00131E23">
              <w:rPr>
                <w:rFonts w:ascii="Times New Roman" w:eastAsia="仿宋_GB2312" w:hAnsi="Times New Roman" w:cs="Times New Roman"/>
                <w:b/>
                <w:bCs/>
                <w:kern w:val="0"/>
                <w:sz w:val="12"/>
                <w:szCs w:val="12"/>
              </w:rPr>
              <w:t>当年投入研发经费</w:t>
            </w:r>
          </w:p>
        </w:tc>
        <w:tc>
          <w:tcPr>
            <w:tcW w:w="562"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被省、部级认定的高科技企业</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建有专门质检机构</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建有企业质量管理制度</w:t>
            </w:r>
          </w:p>
        </w:tc>
        <w:tc>
          <w:tcPr>
            <w:tcW w:w="562"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获得省、部级名牌产品或优质奖数</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获得省部级科技进步奖数</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获得商标数</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获得专利数</w:t>
            </w:r>
          </w:p>
        </w:tc>
        <w:tc>
          <w:tcPr>
            <w:tcW w:w="52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GMP</w:t>
            </w:r>
            <w:r w:rsidRPr="00131E23">
              <w:rPr>
                <w:rFonts w:ascii="Times New Roman" w:eastAsia="仿宋_GB2312" w:hAnsi="Times New Roman" w:cs="Times New Roman"/>
                <w:kern w:val="0"/>
                <w:sz w:val="12"/>
                <w:szCs w:val="12"/>
              </w:rPr>
              <w:t>证认证</w:t>
            </w:r>
          </w:p>
        </w:tc>
        <w:tc>
          <w:tcPr>
            <w:tcW w:w="604"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HACCP</w:t>
            </w:r>
            <w:r w:rsidRPr="00131E23">
              <w:rPr>
                <w:rFonts w:ascii="Times New Roman" w:eastAsia="仿宋_GB2312" w:hAnsi="Times New Roman" w:cs="Times New Roman"/>
                <w:kern w:val="0"/>
                <w:sz w:val="12"/>
                <w:szCs w:val="12"/>
              </w:rPr>
              <w:t>认证</w:t>
            </w:r>
          </w:p>
        </w:tc>
        <w:tc>
          <w:tcPr>
            <w:tcW w:w="52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ISO</w:t>
            </w:r>
            <w:r w:rsidRPr="00131E23">
              <w:rPr>
                <w:rFonts w:ascii="Times New Roman" w:eastAsia="仿宋_GB2312" w:hAnsi="Times New Roman" w:cs="Times New Roman"/>
                <w:kern w:val="0"/>
                <w:sz w:val="12"/>
                <w:szCs w:val="12"/>
              </w:rPr>
              <w:t>系列标准认证</w:t>
            </w:r>
          </w:p>
        </w:tc>
        <w:tc>
          <w:tcPr>
            <w:tcW w:w="521"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FDA</w:t>
            </w:r>
            <w:r w:rsidRPr="00131E23">
              <w:rPr>
                <w:rFonts w:ascii="Times New Roman" w:eastAsia="仿宋_GB2312" w:hAnsi="Times New Roman" w:cs="Times New Roman"/>
                <w:kern w:val="0"/>
                <w:sz w:val="12"/>
                <w:szCs w:val="12"/>
              </w:rPr>
              <w:t>认证</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有机农产品认证</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绿色食品认证</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无公害农产品认证</w:t>
            </w:r>
          </w:p>
        </w:tc>
        <w:tc>
          <w:tcPr>
            <w:tcW w:w="480"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农产品产地认证</w:t>
            </w:r>
          </w:p>
        </w:tc>
        <w:tc>
          <w:tcPr>
            <w:tcW w:w="562"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开展跨区域（市或省）投资额</w:t>
            </w:r>
          </w:p>
        </w:tc>
        <w:tc>
          <w:tcPr>
            <w:tcW w:w="562" w:type="dxa"/>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其中，省内跨市投资额</w:t>
            </w:r>
          </w:p>
        </w:tc>
        <w:tc>
          <w:tcPr>
            <w:tcW w:w="946" w:type="dxa"/>
            <w:gridSpan w:val="2"/>
            <w:vMerge w:val="restart"/>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跨境投资情况</w:t>
            </w:r>
          </w:p>
        </w:tc>
      </w:tr>
      <w:tr w:rsidR="009E57B1" w:rsidRPr="00131E23">
        <w:trPr>
          <w:trHeight w:val="570"/>
          <w:jc w:val="center"/>
        </w:trPr>
        <w:tc>
          <w:tcPr>
            <w:tcW w:w="142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val="restart"/>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国家</w:t>
            </w:r>
          </w:p>
        </w:tc>
        <w:tc>
          <w:tcPr>
            <w:tcW w:w="481" w:type="dxa"/>
            <w:vMerge w:val="restart"/>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省</w:t>
            </w:r>
          </w:p>
        </w:tc>
        <w:tc>
          <w:tcPr>
            <w:tcW w:w="481" w:type="dxa"/>
            <w:vMerge w:val="restart"/>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市</w:t>
            </w:r>
          </w:p>
        </w:tc>
        <w:tc>
          <w:tcPr>
            <w:tcW w:w="481" w:type="dxa"/>
            <w:vMerge w:val="restart"/>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县</w:t>
            </w:r>
          </w:p>
        </w:tc>
        <w:tc>
          <w:tcPr>
            <w:tcW w:w="481" w:type="dxa"/>
            <w:vMerge w:val="restart"/>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协议利用外资</w:t>
            </w:r>
          </w:p>
        </w:tc>
        <w:tc>
          <w:tcPr>
            <w:tcW w:w="480" w:type="dxa"/>
            <w:vMerge w:val="restart"/>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实际利用外资</w:t>
            </w: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b/>
                <w:bCs/>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b/>
                <w:bCs/>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2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04"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2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2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946" w:type="dxa"/>
            <w:gridSpan w:val="2"/>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r>
      <w:tr w:rsidR="009E57B1" w:rsidRPr="00131E23">
        <w:trPr>
          <w:trHeight w:val="599"/>
          <w:jc w:val="center"/>
        </w:trPr>
        <w:tc>
          <w:tcPr>
            <w:tcW w:w="142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b/>
                <w:bCs/>
                <w:kern w:val="0"/>
                <w:sz w:val="12"/>
                <w:szCs w:val="12"/>
              </w:rPr>
            </w:pPr>
          </w:p>
        </w:tc>
        <w:tc>
          <w:tcPr>
            <w:tcW w:w="48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b/>
                <w:bCs/>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2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604"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2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21"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562" w:type="dxa"/>
            <w:vMerge/>
            <w:tcBorders>
              <w:bottom w:val="single" w:sz="4" w:space="0" w:color="auto"/>
            </w:tcBorders>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0"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已投资国家或地区</w:t>
            </w:r>
          </w:p>
        </w:tc>
        <w:tc>
          <w:tcPr>
            <w:tcW w:w="466" w:type="dxa"/>
            <w:tcBorders>
              <w:bottom w:val="single" w:sz="4" w:space="0" w:color="auto"/>
            </w:tcBorders>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拟投资国家或地区</w:t>
            </w:r>
          </w:p>
        </w:tc>
      </w:tr>
      <w:tr w:rsidR="009E57B1" w:rsidRPr="00131E23">
        <w:trPr>
          <w:trHeight w:val="312"/>
          <w:jc w:val="center"/>
        </w:trPr>
        <w:tc>
          <w:tcPr>
            <w:tcW w:w="142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项</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proofErr w:type="gramStart"/>
            <w:r w:rsidRPr="00131E23">
              <w:rPr>
                <w:rFonts w:ascii="Times New Roman" w:eastAsia="仿宋_GB2312" w:hAnsi="Times New Roman" w:cs="Times New Roman"/>
                <w:kern w:val="0"/>
                <w:sz w:val="12"/>
                <w:szCs w:val="12"/>
              </w:rPr>
              <w:t>个</w:t>
            </w:r>
            <w:proofErr w:type="gramEnd"/>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万元</w:t>
            </w:r>
          </w:p>
        </w:tc>
        <w:tc>
          <w:tcPr>
            <w:tcW w:w="480" w:type="dxa"/>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66" w:type="dxa"/>
            <w:vAlign w:val="center"/>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r>
      <w:tr w:rsidR="009E57B1" w:rsidRPr="00131E23">
        <w:trPr>
          <w:trHeight w:val="312"/>
          <w:jc w:val="center"/>
        </w:trPr>
        <w:tc>
          <w:tcPr>
            <w:tcW w:w="1422" w:type="dxa"/>
            <w:vMerge/>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70</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71</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72</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73</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74</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75</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76</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77</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78</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79</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80</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81</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82</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83</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84</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85</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86</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87</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88</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89</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90</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91</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92</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93</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94</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95</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96</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97</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98</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r w:rsidR="009E57B1" w:rsidRPr="00131E23">
        <w:trPr>
          <w:trHeight w:hRule="exact" w:val="255"/>
          <w:jc w:val="center"/>
        </w:trPr>
        <w:tc>
          <w:tcPr>
            <w:tcW w:w="1422" w:type="dxa"/>
            <w:vAlign w:val="bottom"/>
          </w:tcPr>
          <w:p w:rsidR="009E57B1" w:rsidRPr="00131E23" w:rsidRDefault="009E57B1">
            <w:pPr>
              <w:widowControl/>
              <w:spacing w:line="200" w:lineRule="exact"/>
              <w:jc w:val="left"/>
              <w:rPr>
                <w:rFonts w:ascii="Times New Roman" w:eastAsia="仿宋_GB2312" w:hAnsi="Times New Roman" w:cs="Times New Roman"/>
                <w:kern w:val="0"/>
                <w:sz w:val="12"/>
                <w:szCs w:val="12"/>
              </w:rPr>
            </w:pP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604"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21"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562"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80"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c>
          <w:tcPr>
            <w:tcW w:w="466" w:type="dxa"/>
            <w:vAlign w:val="center"/>
          </w:tcPr>
          <w:p w:rsidR="009E57B1" w:rsidRPr="00131E23" w:rsidRDefault="00404059">
            <w:pPr>
              <w:widowControl/>
              <w:spacing w:line="200" w:lineRule="exact"/>
              <w:jc w:val="center"/>
              <w:rPr>
                <w:rFonts w:ascii="Times New Roman" w:eastAsia="仿宋_GB2312" w:hAnsi="Times New Roman" w:cs="Times New Roman"/>
                <w:kern w:val="0"/>
                <w:sz w:val="12"/>
                <w:szCs w:val="12"/>
              </w:rPr>
            </w:pPr>
            <w:r w:rsidRPr="00131E23">
              <w:rPr>
                <w:rFonts w:ascii="Times New Roman" w:eastAsia="仿宋_GB2312" w:hAnsi="Times New Roman" w:cs="Times New Roman"/>
                <w:kern w:val="0"/>
                <w:sz w:val="12"/>
                <w:szCs w:val="12"/>
              </w:rPr>
              <w:t xml:space="preserve">　</w:t>
            </w:r>
          </w:p>
        </w:tc>
      </w:tr>
    </w:tbl>
    <w:p w:rsidR="009E57B1" w:rsidRPr="00131E23" w:rsidRDefault="00404059">
      <w:pPr>
        <w:adjustRightInd w:val="0"/>
        <w:snapToGrid w:val="0"/>
        <w:ind w:rightChars="-337" w:right="-1078"/>
        <w:rPr>
          <w:rFonts w:ascii="Times New Roman" w:eastAsia="仿宋_GB2312" w:hAnsi="Times New Roman" w:cs="Times New Roman"/>
          <w:snapToGrid w:val="0"/>
          <w:kern w:val="0"/>
          <w:szCs w:val="32"/>
        </w:rPr>
        <w:sectPr w:rsidR="009E57B1" w:rsidRPr="00131E23" w:rsidSect="00076F0C">
          <w:footerReference w:type="default" r:id="rId13"/>
          <w:pgSz w:w="16838" w:h="11906" w:orient="landscape"/>
          <w:pgMar w:top="1531" w:right="1871" w:bottom="1531" w:left="1871" w:header="851" w:footer="1418" w:gutter="0"/>
          <w:cols w:space="720"/>
          <w:docGrid w:type="lines" w:linePitch="595" w:charSpace="-849"/>
        </w:sectPr>
      </w:pPr>
      <w:r w:rsidRPr="00131E23">
        <w:rPr>
          <w:rFonts w:ascii="Times New Roman" w:eastAsia="仿宋_GB2312" w:hAnsi="Times New Roman" w:cs="Times New Roman"/>
          <w:snapToGrid w:val="0"/>
          <w:kern w:val="0"/>
          <w:sz w:val="18"/>
          <w:szCs w:val="18"/>
        </w:rPr>
        <w:t>本表平衡关系：（</w:t>
      </w:r>
      <w:r w:rsidRPr="00131E23">
        <w:rPr>
          <w:rFonts w:ascii="Times New Roman" w:eastAsia="仿宋_GB2312" w:hAnsi="Times New Roman" w:cs="Times New Roman"/>
          <w:snapToGrid w:val="0"/>
          <w:kern w:val="0"/>
          <w:sz w:val="18"/>
          <w:szCs w:val="18"/>
        </w:rPr>
        <w:t>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7+8+9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6÷1×100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19+20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5</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22+23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39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40+41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42+46+47+48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50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49/39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8</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61</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62+63</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62</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64</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65+66+67+68+69</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10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70</w:t>
      </w:r>
      <w:r w:rsidRPr="00131E23">
        <w:rPr>
          <w:rFonts w:ascii="Times New Roman" w:eastAsia="仿宋_GB2312" w:hAnsi="Times New Roman" w:cs="Times New Roman"/>
          <w:snapToGrid w:val="0"/>
          <w:kern w:val="0"/>
          <w:sz w:val="18"/>
          <w:szCs w:val="18"/>
        </w:rPr>
        <w:t>＝</w:t>
      </w:r>
      <w:r w:rsidRPr="00131E23">
        <w:rPr>
          <w:rFonts w:ascii="Times New Roman" w:eastAsia="仿宋_GB2312" w:hAnsi="Times New Roman" w:cs="Times New Roman"/>
          <w:snapToGrid w:val="0"/>
          <w:kern w:val="0"/>
          <w:sz w:val="18"/>
          <w:szCs w:val="18"/>
        </w:rPr>
        <w:t xml:space="preserve">71+72+73+74  </w:t>
      </w:r>
    </w:p>
    <w:p w:rsidR="009E57B1" w:rsidRPr="00131E23" w:rsidRDefault="00404059">
      <w:pPr>
        <w:adjustRightInd w:val="0"/>
        <w:snapToGrid w:val="0"/>
        <w:spacing w:line="590" w:lineRule="exact"/>
        <w:rPr>
          <w:rFonts w:ascii="Times New Roman" w:eastAsia="黑体" w:hAnsi="Times New Roman" w:cs="Times New Roman"/>
          <w:snapToGrid w:val="0"/>
          <w:kern w:val="0"/>
          <w:szCs w:val="32"/>
        </w:rPr>
      </w:pPr>
      <w:r w:rsidRPr="00131E23">
        <w:rPr>
          <w:rFonts w:ascii="Times New Roman" w:eastAsia="黑体" w:hAnsi="Times New Roman" w:cs="Times New Roman"/>
          <w:snapToGrid w:val="0"/>
          <w:kern w:val="0"/>
          <w:szCs w:val="32"/>
        </w:rPr>
        <w:lastRenderedPageBreak/>
        <w:t>附件</w:t>
      </w:r>
      <w:r w:rsidRPr="00131E23">
        <w:rPr>
          <w:rFonts w:ascii="Times New Roman" w:eastAsia="黑体" w:hAnsi="Times New Roman" w:cs="Times New Roman"/>
          <w:snapToGrid w:val="0"/>
          <w:kern w:val="0"/>
          <w:szCs w:val="32"/>
        </w:rPr>
        <w:t>4</w:t>
      </w:r>
    </w:p>
    <w:p w:rsidR="009E57B1" w:rsidRPr="00131E23" w:rsidRDefault="009E57B1">
      <w:pPr>
        <w:adjustRightInd w:val="0"/>
        <w:snapToGrid w:val="0"/>
        <w:spacing w:line="590" w:lineRule="exact"/>
        <w:ind w:firstLineChars="200" w:firstLine="632"/>
        <w:rPr>
          <w:rFonts w:ascii="Times New Roman" w:eastAsia="仿宋_GB2312" w:hAnsi="Times New Roman" w:cs="Times New Roman"/>
          <w:snapToGrid w:val="0"/>
          <w:kern w:val="0"/>
          <w:szCs w:val="32"/>
        </w:rPr>
      </w:pPr>
    </w:p>
    <w:p w:rsidR="009E57B1" w:rsidRPr="00131E23" w:rsidRDefault="00EA663D">
      <w:pPr>
        <w:spacing w:line="800" w:lineRule="exact"/>
        <w:jc w:val="center"/>
        <w:rPr>
          <w:rFonts w:ascii="Times New Roman" w:eastAsia="方正小标宋简体" w:hAnsi="Times New Roman" w:cs="Times New Roman"/>
          <w:sz w:val="72"/>
          <w:szCs w:val="72"/>
        </w:rPr>
      </w:pPr>
      <w:r w:rsidRPr="00131E23">
        <w:rPr>
          <w:rFonts w:ascii="Times New Roman" w:eastAsia="方正小标宋简体" w:hAnsi="Times New Roman" w:cs="Times New Roman"/>
          <w:sz w:val="72"/>
          <w:szCs w:val="72"/>
        </w:rPr>
        <w:t>龙湖区</w:t>
      </w:r>
      <w:r w:rsidR="00404059" w:rsidRPr="00131E23">
        <w:rPr>
          <w:rFonts w:ascii="Times New Roman" w:eastAsia="方正小标宋简体" w:hAnsi="Times New Roman" w:cs="Times New Roman"/>
          <w:sz w:val="72"/>
          <w:szCs w:val="72"/>
        </w:rPr>
        <w:t>农业龙头企业</w:t>
      </w: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404059">
      <w:pPr>
        <w:spacing w:line="1200" w:lineRule="exact"/>
        <w:jc w:val="center"/>
        <w:rPr>
          <w:rFonts w:ascii="Times New Roman" w:eastAsia="方正小标宋简体" w:hAnsi="Times New Roman" w:cs="Times New Roman"/>
          <w:sz w:val="72"/>
          <w:szCs w:val="72"/>
        </w:rPr>
      </w:pPr>
      <w:r w:rsidRPr="00131E23">
        <w:rPr>
          <w:rFonts w:ascii="Times New Roman" w:eastAsia="方正小标宋简体" w:hAnsi="Times New Roman" w:cs="Times New Roman"/>
          <w:sz w:val="72"/>
          <w:szCs w:val="72"/>
        </w:rPr>
        <w:t>监</w:t>
      </w:r>
      <w:r w:rsidRPr="00131E23">
        <w:rPr>
          <w:rFonts w:ascii="Times New Roman" w:eastAsia="方正小标宋简体" w:hAnsi="Times New Roman" w:cs="Times New Roman"/>
          <w:sz w:val="72"/>
          <w:szCs w:val="72"/>
        </w:rPr>
        <w:t xml:space="preserve">  </w:t>
      </w:r>
    </w:p>
    <w:p w:rsidR="009E57B1" w:rsidRPr="00131E23" w:rsidRDefault="00404059">
      <w:pPr>
        <w:spacing w:line="1200" w:lineRule="exact"/>
        <w:jc w:val="center"/>
        <w:rPr>
          <w:rFonts w:ascii="Times New Roman" w:eastAsia="方正小标宋简体" w:hAnsi="Times New Roman" w:cs="Times New Roman"/>
          <w:sz w:val="72"/>
          <w:szCs w:val="72"/>
        </w:rPr>
      </w:pPr>
      <w:r w:rsidRPr="00131E23">
        <w:rPr>
          <w:rFonts w:ascii="Times New Roman" w:eastAsia="方正小标宋简体" w:hAnsi="Times New Roman" w:cs="Times New Roman"/>
          <w:sz w:val="72"/>
          <w:szCs w:val="72"/>
        </w:rPr>
        <w:t>测</w:t>
      </w:r>
    </w:p>
    <w:p w:rsidR="009E57B1" w:rsidRPr="00131E23" w:rsidRDefault="00404059">
      <w:pPr>
        <w:spacing w:line="1200" w:lineRule="exact"/>
        <w:jc w:val="center"/>
        <w:rPr>
          <w:rFonts w:ascii="Times New Roman" w:eastAsia="方正小标宋简体" w:hAnsi="Times New Roman" w:cs="Times New Roman"/>
          <w:sz w:val="72"/>
          <w:szCs w:val="72"/>
        </w:rPr>
      </w:pPr>
      <w:r w:rsidRPr="00131E23">
        <w:rPr>
          <w:rFonts w:ascii="Times New Roman" w:eastAsia="方正小标宋简体" w:hAnsi="Times New Roman" w:cs="Times New Roman"/>
          <w:sz w:val="72"/>
          <w:szCs w:val="72"/>
        </w:rPr>
        <w:t>表</w:t>
      </w:r>
    </w:p>
    <w:p w:rsidR="009E57B1" w:rsidRPr="00131E23" w:rsidRDefault="009E57B1">
      <w:pPr>
        <w:spacing w:line="590" w:lineRule="exact"/>
        <w:jc w:val="center"/>
        <w:rPr>
          <w:rFonts w:ascii="Times New Roman" w:eastAsia="方正小标宋简体" w:hAnsi="Times New Roman" w:cs="Times New Roman"/>
          <w:sz w:val="48"/>
          <w:szCs w:val="48"/>
        </w:rPr>
      </w:pP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9E57B1">
      <w:pPr>
        <w:spacing w:line="590" w:lineRule="exact"/>
        <w:jc w:val="center"/>
        <w:rPr>
          <w:rFonts w:ascii="Times New Roman" w:eastAsia="仿宋_GB2312" w:hAnsi="Times New Roman" w:cs="Times New Roman"/>
          <w:szCs w:val="32"/>
        </w:rPr>
      </w:pPr>
    </w:p>
    <w:p w:rsidR="009E57B1" w:rsidRPr="00131E23" w:rsidRDefault="009E57B1">
      <w:pPr>
        <w:spacing w:line="590" w:lineRule="exact"/>
        <w:rPr>
          <w:rFonts w:ascii="Times New Roman" w:eastAsia="仿宋_GB2312" w:hAnsi="Times New Roman" w:cs="Times New Roman"/>
          <w:szCs w:val="32"/>
        </w:rPr>
      </w:pPr>
    </w:p>
    <w:p w:rsidR="009E57B1" w:rsidRPr="00131E23" w:rsidRDefault="00404059" w:rsidP="005D21F1">
      <w:pPr>
        <w:spacing w:line="590" w:lineRule="exact"/>
        <w:ind w:firstLineChars="400" w:firstLine="1263"/>
        <w:rPr>
          <w:rFonts w:ascii="Times New Roman" w:eastAsia="仿宋_GB2312" w:hAnsi="Times New Roman" w:cs="Times New Roman"/>
          <w:szCs w:val="32"/>
        </w:rPr>
      </w:pPr>
      <w:r w:rsidRPr="00131E23">
        <w:rPr>
          <w:rFonts w:ascii="Times New Roman" w:eastAsia="仿宋_GB2312" w:hAnsi="Times New Roman" w:cs="Times New Roman"/>
          <w:szCs w:val="32"/>
        </w:rPr>
        <w:t>填报单位：</w:t>
      </w:r>
      <w:r w:rsidRPr="00131E23">
        <w:rPr>
          <w:rFonts w:ascii="Times New Roman" w:eastAsia="仿宋_GB2312" w:hAnsi="Times New Roman" w:cs="Times New Roman"/>
          <w:szCs w:val="32"/>
        </w:rPr>
        <w:t xml:space="preserve">            </w:t>
      </w:r>
      <w:r w:rsidRPr="00131E23">
        <w:rPr>
          <w:rFonts w:ascii="Times New Roman" w:eastAsia="仿宋_GB2312" w:hAnsi="Times New Roman" w:cs="Times New Roman"/>
          <w:szCs w:val="32"/>
        </w:rPr>
        <w:t>（盖章）</w:t>
      </w:r>
    </w:p>
    <w:p w:rsidR="009E57B1" w:rsidRPr="00131E23" w:rsidRDefault="009E57B1" w:rsidP="005D21F1">
      <w:pPr>
        <w:spacing w:line="590" w:lineRule="exact"/>
        <w:ind w:firstLineChars="539" w:firstLine="1702"/>
        <w:rPr>
          <w:rFonts w:ascii="Times New Roman" w:eastAsia="仿宋_GB2312" w:hAnsi="Times New Roman" w:cs="Times New Roman"/>
          <w:szCs w:val="32"/>
        </w:rPr>
      </w:pPr>
    </w:p>
    <w:p w:rsidR="009E57B1" w:rsidRPr="00131E23" w:rsidRDefault="00404059" w:rsidP="005D21F1">
      <w:pPr>
        <w:spacing w:line="590" w:lineRule="exact"/>
        <w:ind w:firstLineChars="400" w:firstLine="1263"/>
        <w:rPr>
          <w:rFonts w:ascii="Times New Roman" w:eastAsia="仿宋_GB2312" w:hAnsi="Times New Roman" w:cs="Times New Roman"/>
          <w:szCs w:val="32"/>
        </w:rPr>
      </w:pPr>
      <w:r w:rsidRPr="00131E23">
        <w:rPr>
          <w:rFonts w:ascii="Times New Roman" w:eastAsia="仿宋_GB2312" w:hAnsi="Times New Roman" w:cs="Times New Roman"/>
          <w:szCs w:val="32"/>
        </w:rPr>
        <w:t>填报日期：</w:t>
      </w:r>
      <w:r w:rsidRPr="00131E23">
        <w:rPr>
          <w:rFonts w:ascii="Times New Roman" w:eastAsia="仿宋_GB2312" w:hAnsi="Times New Roman" w:cs="Times New Roman"/>
          <w:szCs w:val="32"/>
        </w:rPr>
        <w:t xml:space="preserve">    </w:t>
      </w:r>
      <w:r w:rsidRPr="00131E23">
        <w:rPr>
          <w:rFonts w:ascii="Times New Roman" w:eastAsia="仿宋_GB2312" w:hAnsi="Times New Roman" w:cs="Times New Roman"/>
          <w:szCs w:val="32"/>
        </w:rPr>
        <w:t>年</w:t>
      </w:r>
      <w:r w:rsidRPr="00131E23">
        <w:rPr>
          <w:rFonts w:ascii="Times New Roman" w:eastAsia="仿宋_GB2312" w:hAnsi="Times New Roman" w:cs="Times New Roman"/>
          <w:szCs w:val="32"/>
        </w:rPr>
        <w:t xml:space="preserve">    </w:t>
      </w:r>
      <w:r w:rsidRPr="00131E23">
        <w:rPr>
          <w:rFonts w:ascii="Times New Roman" w:eastAsia="仿宋_GB2312" w:hAnsi="Times New Roman" w:cs="Times New Roman"/>
          <w:szCs w:val="32"/>
        </w:rPr>
        <w:t>月</w:t>
      </w:r>
      <w:r w:rsidRPr="00131E23">
        <w:rPr>
          <w:rFonts w:ascii="Times New Roman" w:eastAsia="仿宋_GB2312" w:hAnsi="Times New Roman" w:cs="Times New Roman"/>
          <w:szCs w:val="32"/>
        </w:rPr>
        <w:t xml:space="preserve">    </w:t>
      </w:r>
      <w:r w:rsidRPr="00131E23">
        <w:rPr>
          <w:rFonts w:ascii="Times New Roman" w:eastAsia="仿宋_GB2312" w:hAnsi="Times New Roman" w:cs="Times New Roman"/>
          <w:szCs w:val="32"/>
        </w:rPr>
        <w:t>日</w:t>
      </w:r>
    </w:p>
    <w:p w:rsidR="009E57B1" w:rsidRPr="00131E23" w:rsidRDefault="00EA663D">
      <w:pPr>
        <w:spacing w:line="590" w:lineRule="exact"/>
        <w:jc w:val="center"/>
        <w:rPr>
          <w:rFonts w:ascii="Times New Roman" w:eastAsia="方正小标宋简体" w:hAnsi="Times New Roman" w:cs="Times New Roman"/>
          <w:sz w:val="44"/>
          <w:szCs w:val="44"/>
        </w:rPr>
      </w:pPr>
      <w:r w:rsidRPr="00131E23">
        <w:rPr>
          <w:rFonts w:ascii="Times New Roman" w:eastAsia="方正小标宋简体" w:hAnsi="Times New Roman" w:cs="Times New Roman"/>
          <w:bCs/>
          <w:sz w:val="44"/>
          <w:szCs w:val="44"/>
        </w:rPr>
        <w:lastRenderedPageBreak/>
        <w:t>龙湖区</w:t>
      </w:r>
      <w:r w:rsidR="00404059" w:rsidRPr="00131E23">
        <w:rPr>
          <w:rFonts w:ascii="Times New Roman" w:eastAsia="方正小标宋简体" w:hAnsi="Times New Roman" w:cs="Times New Roman"/>
          <w:bCs/>
          <w:sz w:val="44"/>
          <w:szCs w:val="44"/>
        </w:rPr>
        <w:t>农业龙头企业监测表</w:t>
      </w:r>
    </w:p>
    <w:p w:rsidR="009E57B1" w:rsidRPr="00131E23" w:rsidRDefault="009E57B1">
      <w:pPr>
        <w:adjustRightInd w:val="0"/>
        <w:snapToGrid w:val="0"/>
        <w:spacing w:line="590" w:lineRule="exact"/>
        <w:ind w:firstLineChars="200" w:firstLine="632"/>
        <w:rPr>
          <w:rFonts w:ascii="Times New Roman" w:eastAsia="仿宋_GB2312" w:hAnsi="Times New Roman" w:cs="Times New Roman"/>
          <w:snapToGrid w:val="0"/>
          <w:kern w:val="0"/>
          <w:szCs w:val="3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8"/>
        <w:gridCol w:w="1665"/>
        <w:gridCol w:w="1221"/>
        <w:gridCol w:w="984"/>
        <w:gridCol w:w="1422"/>
        <w:gridCol w:w="468"/>
        <w:gridCol w:w="1260"/>
      </w:tblGrid>
      <w:tr w:rsidR="009E57B1" w:rsidRPr="00131E23">
        <w:trPr>
          <w:trHeight w:val="591"/>
        </w:trPr>
        <w:tc>
          <w:tcPr>
            <w:tcW w:w="3573"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企</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业</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名</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称</w:t>
            </w:r>
          </w:p>
        </w:tc>
        <w:tc>
          <w:tcPr>
            <w:tcW w:w="2205"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422"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企业登记注册类型</w:t>
            </w:r>
          </w:p>
        </w:tc>
        <w:tc>
          <w:tcPr>
            <w:tcW w:w="1728"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企</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业</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地</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址</w:t>
            </w:r>
          </w:p>
        </w:tc>
        <w:tc>
          <w:tcPr>
            <w:tcW w:w="5355" w:type="dxa"/>
            <w:gridSpan w:val="5"/>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认</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定</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时</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间</w:t>
            </w:r>
          </w:p>
        </w:tc>
        <w:tc>
          <w:tcPr>
            <w:tcW w:w="2205"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422"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邮政编码</w:t>
            </w:r>
          </w:p>
        </w:tc>
        <w:tc>
          <w:tcPr>
            <w:tcW w:w="1728"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75"/>
        </w:trPr>
        <w:tc>
          <w:tcPr>
            <w:tcW w:w="3573"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联</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系</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电</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话</w:t>
            </w:r>
          </w:p>
        </w:tc>
        <w:tc>
          <w:tcPr>
            <w:tcW w:w="2205"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422"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网址或</w:t>
            </w:r>
          </w:p>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E-mail</w:t>
            </w:r>
          </w:p>
        </w:tc>
        <w:tc>
          <w:tcPr>
            <w:tcW w:w="1728"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1908"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法人代表</w:t>
            </w:r>
          </w:p>
        </w:tc>
        <w:tc>
          <w:tcPr>
            <w:tcW w:w="1665"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2205"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联系电话</w:t>
            </w:r>
          </w:p>
        </w:tc>
        <w:tc>
          <w:tcPr>
            <w:tcW w:w="3150" w:type="dxa"/>
            <w:gridSpan w:val="3"/>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1908"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开户银行</w:t>
            </w:r>
          </w:p>
        </w:tc>
        <w:tc>
          <w:tcPr>
            <w:tcW w:w="1665"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2205"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是否上市公司</w:t>
            </w:r>
          </w:p>
        </w:tc>
        <w:tc>
          <w:tcPr>
            <w:tcW w:w="3150" w:type="dxa"/>
            <w:gridSpan w:val="3"/>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1908"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信用等级</w:t>
            </w:r>
          </w:p>
        </w:tc>
        <w:tc>
          <w:tcPr>
            <w:tcW w:w="1665"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2205" w:type="dxa"/>
            <w:gridSpan w:val="2"/>
            <w:vAlign w:val="center"/>
          </w:tcPr>
          <w:p w:rsidR="009E57B1" w:rsidRPr="00131E23" w:rsidRDefault="00404059">
            <w:pPr>
              <w:spacing w:line="320" w:lineRule="exact"/>
              <w:jc w:val="center"/>
              <w:rPr>
                <w:rFonts w:ascii="Times New Roman" w:eastAsia="仿宋_GB2312" w:hAnsi="Times New Roman" w:cs="Times New Roman"/>
                <w:w w:val="90"/>
                <w:sz w:val="24"/>
                <w:szCs w:val="24"/>
              </w:rPr>
            </w:pPr>
            <w:r w:rsidRPr="00131E23">
              <w:rPr>
                <w:rFonts w:ascii="Times New Roman" w:eastAsia="仿宋_GB2312" w:hAnsi="Times New Roman" w:cs="Times New Roman"/>
                <w:w w:val="90"/>
                <w:sz w:val="24"/>
                <w:szCs w:val="24"/>
              </w:rPr>
              <w:t>股别（</w:t>
            </w:r>
            <w:r w:rsidRPr="00131E23">
              <w:rPr>
                <w:rFonts w:ascii="Times New Roman" w:eastAsia="仿宋_GB2312" w:hAnsi="Times New Roman" w:cs="Times New Roman"/>
                <w:w w:val="90"/>
                <w:sz w:val="24"/>
                <w:szCs w:val="24"/>
              </w:rPr>
              <w:t>A</w:t>
            </w:r>
            <w:r w:rsidRPr="00131E23">
              <w:rPr>
                <w:rFonts w:ascii="Times New Roman" w:eastAsia="仿宋_GB2312" w:hAnsi="Times New Roman" w:cs="Times New Roman"/>
                <w:w w:val="90"/>
                <w:sz w:val="24"/>
                <w:szCs w:val="24"/>
              </w:rPr>
              <w:t>股</w:t>
            </w:r>
            <w:r w:rsidRPr="00131E23">
              <w:rPr>
                <w:rFonts w:ascii="Times New Roman" w:eastAsia="仿宋_GB2312" w:hAnsi="Times New Roman" w:cs="Times New Roman"/>
                <w:w w:val="90"/>
                <w:sz w:val="24"/>
                <w:szCs w:val="24"/>
              </w:rPr>
              <w:t>B</w:t>
            </w:r>
            <w:r w:rsidRPr="00131E23">
              <w:rPr>
                <w:rFonts w:ascii="Times New Roman" w:eastAsia="仿宋_GB2312" w:hAnsi="Times New Roman" w:cs="Times New Roman"/>
                <w:w w:val="90"/>
                <w:sz w:val="24"/>
                <w:szCs w:val="24"/>
              </w:rPr>
              <w:t>股或其它）</w:t>
            </w:r>
          </w:p>
        </w:tc>
        <w:tc>
          <w:tcPr>
            <w:tcW w:w="3150" w:type="dxa"/>
            <w:gridSpan w:val="3"/>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bCs/>
                <w:sz w:val="24"/>
                <w:szCs w:val="24"/>
              </w:rPr>
              <w:t>一、企业经营情况</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项</w:t>
            </w: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z w:val="24"/>
                <w:szCs w:val="24"/>
              </w:rPr>
              <w:t>目</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单位</w:t>
            </w:r>
          </w:p>
        </w:tc>
        <w:tc>
          <w:tcPr>
            <w:tcW w:w="984"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基期数</w:t>
            </w:r>
          </w:p>
        </w:tc>
        <w:tc>
          <w:tcPr>
            <w:tcW w:w="1890" w:type="dxa"/>
            <w:gridSpan w:val="2"/>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 xml:space="preserve">201 </w:t>
            </w:r>
            <w:r w:rsidRPr="00131E23">
              <w:rPr>
                <w:rFonts w:ascii="Times New Roman" w:eastAsia="仿宋_GB2312" w:hAnsi="Times New Roman" w:cs="Times New Roman"/>
                <w:sz w:val="24"/>
                <w:szCs w:val="24"/>
              </w:rPr>
              <w:t>年</w:t>
            </w:r>
          </w:p>
        </w:tc>
        <w:tc>
          <w:tcPr>
            <w:tcW w:w="1260"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 xml:space="preserve">201 </w:t>
            </w:r>
            <w:r w:rsidRPr="00131E23">
              <w:rPr>
                <w:rFonts w:ascii="Times New Roman" w:eastAsia="仿宋_GB2312" w:hAnsi="Times New Roman" w:cs="Times New Roman"/>
                <w:sz w:val="24"/>
                <w:szCs w:val="24"/>
              </w:rPr>
              <w:t>年</w:t>
            </w: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w:t>
            </w:r>
            <w:r w:rsidRPr="00131E23">
              <w:rPr>
                <w:rFonts w:ascii="Times New Roman" w:eastAsia="仿宋_GB2312" w:hAnsi="Times New Roman" w:cs="Times New Roman"/>
                <w:sz w:val="24"/>
                <w:szCs w:val="24"/>
              </w:rPr>
              <w:t>注册资本金</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2.</w:t>
            </w:r>
            <w:r w:rsidRPr="00131E23">
              <w:rPr>
                <w:rFonts w:ascii="Times New Roman" w:eastAsia="仿宋_GB2312" w:hAnsi="Times New Roman" w:cs="Times New Roman"/>
                <w:sz w:val="24"/>
                <w:szCs w:val="24"/>
              </w:rPr>
              <w:t>资产总额</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3.</w:t>
            </w:r>
            <w:r w:rsidRPr="00131E23">
              <w:rPr>
                <w:rFonts w:ascii="Times New Roman" w:eastAsia="仿宋_GB2312" w:hAnsi="Times New Roman" w:cs="Times New Roman"/>
                <w:sz w:val="24"/>
                <w:szCs w:val="24"/>
              </w:rPr>
              <w:t>固定资产</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4.</w:t>
            </w:r>
            <w:r w:rsidRPr="00131E23">
              <w:rPr>
                <w:rFonts w:ascii="Times New Roman" w:eastAsia="仿宋_GB2312" w:hAnsi="Times New Roman" w:cs="Times New Roman"/>
                <w:sz w:val="24"/>
                <w:szCs w:val="24"/>
              </w:rPr>
              <w:t>总负债</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5.</w:t>
            </w:r>
            <w:r w:rsidRPr="00131E23">
              <w:rPr>
                <w:rFonts w:ascii="Times New Roman" w:eastAsia="仿宋_GB2312" w:hAnsi="Times New Roman" w:cs="Times New Roman"/>
                <w:sz w:val="24"/>
                <w:szCs w:val="24"/>
              </w:rPr>
              <w:t>资产负债率</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6.</w:t>
            </w:r>
            <w:r w:rsidRPr="00131E23">
              <w:rPr>
                <w:rFonts w:ascii="Times New Roman" w:eastAsia="仿宋_GB2312" w:hAnsi="Times New Roman" w:cs="Times New Roman"/>
                <w:sz w:val="24"/>
                <w:szCs w:val="24"/>
              </w:rPr>
              <w:t>企业销售收入（市场交易额）</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rsidP="005D21F1">
            <w:pPr>
              <w:spacing w:line="320" w:lineRule="exact"/>
              <w:ind w:firstLineChars="98" w:firstLine="231"/>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其中：农产品销售收入</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7.</w:t>
            </w:r>
            <w:r w:rsidRPr="00131E23">
              <w:rPr>
                <w:rFonts w:ascii="Times New Roman" w:eastAsia="仿宋_GB2312" w:hAnsi="Times New Roman" w:cs="Times New Roman"/>
                <w:sz w:val="24"/>
                <w:szCs w:val="24"/>
              </w:rPr>
              <w:t>净利润（税后利润）</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8.</w:t>
            </w:r>
            <w:r w:rsidRPr="00131E23">
              <w:rPr>
                <w:rFonts w:ascii="Times New Roman" w:eastAsia="仿宋_GB2312" w:hAnsi="Times New Roman" w:cs="Times New Roman"/>
                <w:sz w:val="24"/>
                <w:szCs w:val="24"/>
              </w:rPr>
              <w:t>上交税金</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306"/>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9.</w:t>
            </w:r>
            <w:r w:rsidRPr="00131E23">
              <w:rPr>
                <w:rFonts w:ascii="Times New Roman" w:eastAsia="仿宋_GB2312" w:hAnsi="Times New Roman" w:cs="Times New Roman"/>
                <w:sz w:val="24"/>
                <w:szCs w:val="24"/>
              </w:rPr>
              <w:t>农产品及其加工产品出口创汇</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万美元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10.</w:t>
            </w:r>
            <w:r w:rsidRPr="00131E23">
              <w:rPr>
                <w:rFonts w:ascii="Times New Roman" w:eastAsia="仿宋_GB2312" w:hAnsi="Times New Roman" w:cs="Times New Roman"/>
                <w:sz w:val="24"/>
                <w:szCs w:val="24"/>
              </w:rPr>
              <w:t>实际利用外资额度</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万美元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11.</w:t>
            </w:r>
            <w:r w:rsidRPr="00131E23">
              <w:rPr>
                <w:rFonts w:ascii="Times New Roman" w:eastAsia="仿宋_GB2312" w:hAnsi="Times New Roman" w:cs="Times New Roman"/>
                <w:sz w:val="24"/>
                <w:szCs w:val="24"/>
              </w:rPr>
              <w:t>农产品加工量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吨</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12.</w:t>
            </w:r>
            <w:r w:rsidRPr="00131E23">
              <w:rPr>
                <w:rFonts w:ascii="Times New Roman" w:eastAsia="仿宋_GB2312" w:hAnsi="Times New Roman" w:cs="Times New Roman"/>
                <w:sz w:val="24"/>
                <w:szCs w:val="24"/>
              </w:rPr>
              <w:t>农产品销售率</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391"/>
        </w:trPr>
        <w:tc>
          <w:tcPr>
            <w:tcW w:w="3573" w:type="dxa"/>
            <w:gridSpan w:val="2"/>
            <w:vAlign w:val="center"/>
          </w:tcPr>
          <w:p w:rsidR="009E57B1" w:rsidRPr="00131E23" w:rsidRDefault="00404059">
            <w:pPr>
              <w:spacing w:line="320" w:lineRule="exact"/>
              <w:rPr>
                <w:rFonts w:ascii="Times New Roman" w:eastAsia="仿宋_GB2312" w:hAnsi="Times New Roman" w:cs="Times New Roman"/>
                <w:bCs/>
                <w:sz w:val="24"/>
                <w:szCs w:val="24"/>
              </w:rPr>
            </w:pPr>
            <w:r w:rsidRPr="00131E23">
              <w:rPr>
                <w:rFonts w:ascii="Times New Roman" w:eastAsia="仿宋_GB2312" w:hAnsi="Times New Roman" w:cs="Times New Roman"/>
                <w:bCs/>
                <w:sz w:val="24"/>
                <w:szCs w:val="24"/>
              </w:rPr>
              <w:t>二、基地情况</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w:t>
            </w:r>
            <w:r w:rsidRPr="00131E23">
              <w:rPr>
                <w:rFonts w:ascii="Times New Roman" w:eastAsia="仿宋_GB2312" w:hAnsi="Times New Roman" w:cs="Times New Roman"/>
                <w:sz w:val="24"/>
                <w:szCs w:val="24"/>
              </w:rPr>
              <w:t>自有基地种植面积</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亩</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lastRenderedPageBreak/>
              <w:t>2.</w:t>
            </w:r>
            <w:r w:rsidRPr="00131E23">
              <w:rPr>
                <w:rFonts w:ascii="Times New Roman" w:eastAsia="仿宋_GB2312" w:hAnsi="Times New Roman" w:cs="Times New Roman"/>
                <w:sz w:val="24"/>
                <w:szCs w:val="24"/>
              </w:rPr>
              <w:t>带动农户种植面积</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亩</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u w:val="single"/>
              </w:rPr>
            </w:pPr>
            <w:r w:rsidRPr="00131E23">
              <w:rPr>
                <w:rFonts w:ascii="Times New Roman" w:eastAsia="仿宋_GB2312" w:hAnsi="Times New Roman" w:cs="Times New Roman"/>
                <w:sz w:val="24"/>
                <w:szCs w:val="24"/>
                <w:u w:val="single"/>
              </w:rPr>
              <w:t>3.</w:t>
            </w:r>
            <w:r w:rsidRPr="00131E23">
              <w:rPr>
                <w:rFonts w:ascii="Times New Roman" w:eastAsia="仿宋_GB2312" w:hAnsi="Times New Roman" w:cs="Times New Roman"/>
                <w:sz w:val="24"/>
                <w:szCs w:val="24"/>
                <w:u w:val="single"/>
              </w:rPr>
              <w:t>自有基地水产养殖面积</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亩</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4.</w:t>
            </w:r>
            <w:r w:rsidRPr="00131E23">
              <w:rPr>
                <w:rFonts w:ascii="Times New Roman" w:eastAsia="仿宋_GB2312" w:hAnsi="Times New Roman" w:cs="Times New Roman"/>
                <w:sz w:val="24"/>
                <w:szCs w:val="24"/>
              </w:rPr>
              <w:t>带动农户水产养殖面积</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亩</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5.</w:t>
            </w:r>
            <w:r w:rsidRPr="00131E23">
              <w:rPr>
                <w:rFonts w:ascii="Times New Roman" w:eastAsia="仿宋_GB2312" w:hAnsi="Times New Roman" w:cs="Times New Roman"/>
                <w:sz w:val="24"/>
                <w:szCs w:val="24"/>
              </w:rPr>
              <w:t>自有基地家禽饲养量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万只</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6.</w:t>
            </w:r>
            <w:r w:rsidRPr="00131E23">
              <w:rPr>
                <w:rFonts w:ascii="Times New Roman" w:eastAsia="仿宋_GB2312" w:hAnsi="Times New Roman" w:cs="Times New Roman"/>
                <w:sz w:val="24"/>
                <w:szCs w:val="24"/>
              </w:rPr>
              <w:t>带动农户家禽饲养量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万只</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7.</w:t>
            </w:r>
            <w:r w:rsidRPr="00131E23">
              <w:rPr>
                <w:rFonts w:ascii="Times New Roman" w:eastAsia="仿宋_GB2312" w:hAnsi="Times New Roman" w:cs="Times New Roman"/>
                <w:sz w:val="24"/>
                <w:szCs w:val="24"/>
              </w:rPr>
              <w:t>自有基地牲畜饲养量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万头</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8.</w:t>
            </w:r>
            <w:r w:rsidRPr="00131E23">
              <w:rPr>
                <w:rFonts w:ascii="Times New Roman" w:eastAsia="仿宋_GB2312" w:hAnsi="Times New Roman" w:cs="Times New Roman"/>
                <w:sz w:val="24"/>
                <w:szCs w:val="24"/>
              </w:rPr>
              <w:t>带动农户牲畜饲养量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万头</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bCs/>
                <w:sz w:val="24"/>
                <w:szCs w:val="24"/>
              </w:rPr>
            </w:pPr>
            <w:r w:rsidRPr="00131E23">
              <w:rPr>
                <w:rFonts w:ascii="Times New Roman" w:eastAsia="仿宋_GB2312" w:hAnsi="Times New Roman" w:cs="Times New Roman"/>
                <w:bCs/>
                <w:sz w:val="24"/>
                <w:szCs w:val="24"/>
              </w:rPr>
              <w:t>三、带动农户情况</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w:t>
            </w:r>
            <w:r w:rsidRPr="00131E23">
              <w:rPr>
                <w:rFonts w:ascii="Times New Roman" w:eastAsia="仿宋_GB2312" w:hAnsi="Times New Roman" w:cs="Times New Roman"/>
                <w:sz w:val="24"/>
                <w:szCs w:val="24"/>
              </w:rPr>
              <w:t>带动农户数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户</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pacing w:val="-20"/>
                <w:sz w:val="24"/>
                <w:szCs w:val="24"/>
              </w:rPr>
            </w:pP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pacing w:val="-20"/>
                <w:sz w:val="24"/>
                <w:szCs w:val="24"/>
              </w:rPr>
              <w:t>其中：</w:t>
            </w:r>
            <w:r w:rsidRPr="00131E23">
              <w:rPr>
                <w:rFonts w:ascii="宋体" w:hAnsi="宋体" w:cs="宋体" w:hint="eastAsia"/>
                <w:spacing w:val="-20"/>
                <w:sz w:val="24"/>
                <w:szCs w:val="24"/>
              </w:rPr>
              <w:t>⑴</w:t>
            </w:r>
            <w:r w:rsidRPr="00131E23">
              <w:rPr>
                <w:rFonts w:ascii="Times New Roman" w:eastAsia="仿宋_GB2312" w:hAnsi="Times New Roman" w:cs="Times New Roman"/>
                <w:spacing w:val="-20"/>
                <w:sz w:val="24"/>
                <w:szCs w:val="24"/>
              </w:rPr>
              <w:t>合同关系（含</w:t>
            </w:r>
            <w:r w:rsidRPr="00131E23">
              <w:rPr>
                <w:rFonts w:ascii="Times New Roman" w:eastAsia="仿宋_GB2312" w:hAnsi="Times New Roman" w:cs="Times New Roman"/>
                <w:spacing w:val="-20"/>
                <w:sz w:val="24"/>
                <w:szCs w:val="24"/>
              </w:rPr>
              <w:t>“</w:t>
            </w:r>
            <w:r w:rsidRPr="00131E23">
              <w:rPr>
                <w:rFonts w:ascii="Times New Roman" w:eastAsia="仿宋_GB2312" w:hAnsi="Times New Roman" w:cs="Times New Roman"/>
                <w:spacing w:val="-20"/>
                <w:sz w:val="24"/>
                <w:szCs w:val="24"/>
              </w:rPr>
              <w:t>订单</w:t>
            </w:r>
            <w:r w:rsidRPr="00131E23">
              <w:rPr>
                <w:rFonts w:ascii="Times New Roman" w:eastAsia="仿宋_GB2312" w:hAnsi="Times New Roman" w:cs="Times New Roman"/>
                <w:spacing w:val="-20"/>
                <w:sz w:val="24"/>
                <w:szCs w:val="24"/>
              </w:rPr>
              <w:t>”</w:t>
            </w:r>
            <w:r w:rsidRPr="00131E23">
              <w:rPr>
                <w:rFonts w:ascii="Times New Roman" w:eastAsia="仿宋_GB2312" w:hAnsi="Times New Roman" w:cs="Times New Roman"/>
                <w:spacing w:val="-20"/>
                <w:sz w:val="24"/>
                <w:szCs w:val="24"/>
              </w:rPr>
              <w:t>方式）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户</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rsidP="005D21F1">
            <w:pPr>
              <w:spacing w:line="320" w:lineRule="exact"/>
              <w:ind w:firstLineChars="297" w:firstLine="700"/>
              <w:rPr>
                <w:rFonts w:ascii="Times New Roman" w:eastAsia="仿宋_GB2312" w:hAnsi="Times New Roman" w:cs="Times New Roman"/>
                <w:sz w:val="24"/>
                <w:szCs w:val="24"/>
              </w:rPr>
            </w:pPr>
            <w:r w:rsidRPr="00131E23">
              <w:rPr>
                <w:rFonts w:ascii="宋体" w:hAnsi="宋体" w:cs="宋体" w:hint="eastAsia"/>
                <w:sz w:val="24"/>
                <w:szCs w:val="24"/>
              </w:rPr>
              <w:t>⑵</w:t>
            </w:r>
            <w:r w:rsidRPr="00131E23">
              <w:rPr>
                <w:rFonts w:ascii="Times New Roman" w:eastAsia="仿宋_GB2312" w:hAnsi="Times New Roman" w:cs="Times New Roman"/>
                <w:sz w:val="24"/>
                <w:szCs w:val="24"/>
              </w:rPr>
              <w:t>合作方式按利润返还</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户</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rsidP="005D21F1">
            <w:pPr>
              <w:spacing w:line="320" w:lineRule="exact"/>
              <w:ind w:firstLineChars="297" w:firstLine="700"/>
              <w:rPr>
                <w:rFonts w:ascii="Times New Roman" w:eastAsia="仿宋_GB2312" w:hAnsi="Times New Roman" w:cs="Times New Roman"/>
                <w:sz w:val="24"/>
                <w:szCs w:val="24"/>
              </w:rPr>
            </w:pPr>
            <w:r w:rsidRPr="00131E23">
              <w:rPr>
                <w:rFonts w:ascii="宋体" w:hAnsi="宋体" w:cs="宋体" w:hint="eastAsia"/>
                <w:sz w:val="24"/>
                <w:szCs w:val="24"/>
              </w:rPr>
              <w:t>⑶</w:t>
            </w:r>
            <w:r w:rsidRPr="00131E23">
              <w:rPr>
                <w:rFonts w:ascii="Times New Roman" w:eastAsia="仿宋_GB2312" w:hAnsi="Times New Roman" w:cs="Times New Roman"/>
                <w:sz w:val="24"/>
                <w:szCs w:val="24"/>
              </w:rPr>
              <w:t>股份合作方式按</w:t>
            </w:r>
            <w:proofErr w:type="gramStart"/>
            <w:r w:rsidRPr="00131E23">
              <w:rPr>
                <w:rFonts w:ascii="Times New Roman" w:eastAsia="仿宋_GB2312" w:hAnsi="Times New Roman" w:cs="Times New Roman"/>
                <w:sz w:val="24"/>
                <w:szCs w:val="24"/>
              </w:rPr>
              <w:t>股分</w:t>
            </w:r>
            <w:proofErr w:type="gramEnd"/>
            <w:r w:rsidRPr="00131E23">
              <w:rPr>
                <w:rFonts w:ascii="Times New Roman" w:eastAsia="仿宋_GB2312" w:hAnsi="Times New Roman" w:cs="Times New Roman"/>
                <w:sz w:val="24"/>
                <w:szCs w:val="24"/>
              </w:rPr>
              <w:t>红</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户</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rsidP="005D21F1">
            <w:pPr>
              <w:spacing w:line="320" w:lineRule="exact"/>
              <w:ind w:firstLineChars="297" w:firstLine="700"/>
              <w:rPr>
                <w:rFonts w:ascii="Times New Roman" w:eastAsia="仿宋_GB2312" w:hAnsi="Times New Roman" w:cs="Times New Roman"/>
                <w:sz w:val="24"/>
                <w:szCs w:val="24"/>
              </w:rPr>
            </w:pPr>
            <w:r w:rsidRPr="00131E23">
              <w:rPr>
                <w:rFonts w:ascii="宋体" w:hAnsi="宋体" w:cs="宋体" w:hint="eastAsia"/>
                <w:sz w:val="24"/>
                <w:szCs w:val="24"/>
              </w:rPr>
              <w:t>⑷</w:t>
            </w:r>
            <w:r w:rsidRPr="00131E23">
              <w:rPr>
                <w:rFonts w:ascii="Times New Roman" w:eastAsia="仿宋_GB2312" w:hAnsi="Times New Roman" w:cs="Times New Roman"/>
                <w:sz w:val="24"/>
                <w:szCs w:val="24"/>
              </w:rPr>
              <w:t>其它方式</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户</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2.</w:t>
            </w:r>
            <w:r w:rsidRPr="00131E23">
              <w:rPr>
                <w:rFonts w:ascii="Times New Roman" w:eastAsia="仿宋_GB2312" w:hAnsi="Times New Roman" w:cs="Times New Roman"/>
                <w:sz w:val="24"/>
                <w:szCs w:val="24"/>
              </w:rPr>
              <w:t>带动农户增收</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3.</w:t>
            </w:r>
            <w:r w:rsidRPr="00131E23">
              <w:rPr>
                <w:rFonts w:ascii="Times New Roman" w:eastAsia="仿宋_GB2312" w:hAnsi="Times New Roman" w:cs="Times New Roman"/>
                <w:sz w:val="24"/>
                <w:szCs w:val="24"/>
              </w:rPr>
              <w:t>平均每户增收</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bCs/>
                <w:sz w:val="24"/>
                <w:szCs w:val="24"/>
              </w:rPr>
            </w:pPr>
            <w:r w:rsidRPr="00131E23">
              <w:rPr>
                <w:rFonts w:ascii="Times New Roman" w:eastAsia="仿宋_GB2312" w:hAnsi="Times New Roman" w:cs="Times New Roman"/>
                <w:bCs/>
                <w:sz w:val="24"/>
                <w:szCs w:val="24"/>
              </w:rPr>
              <w:t>四、企业职工人数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w:t>
            </w:r>
            <w:r w:rsidRPr="00131E23">
              <w:rPr>
                <w:rFonts w:ascii="Times New Roman" w:eastAsia="仿宋_GB2312" w:hAnsi="Times New Roman" w:cs="Times New Roman"/>
                <w:sz w:val="24"/>
                <w:szCs w:val="24"/>
              </w:rPr>
              <w:t>小计</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pacing w:val="-20"/>
                <w:sz w:val="24"/>
                <w:szCs w:val="24"/>
              </w:rPr>
            </w:pPr>
            <w:r w:rsidRPr="00131E23">
              <w:rPr>
                <w:rFonts w:ascii="Times New Roman" w:eastAsia="仿宋_GB2312" w:hAnsi="Times New Roman" w:cs="Times New Roman"/>
                <w:sz w:val="24"/>
                <w:szCs w:val="24"/>
              </w:rPr>
              <w:t xml:space="preserve"> </w:t>
            </w:r>
            <w:r w:rsidRPr="00131E23">
              <w:rPr>
                <w:rFonts w:ascii="Times New Roman" w:eastAsia="仿宋_GB2312" w:hAnsi="Times New Roman" w:cs="Times New Roman"/>
                <w:spacing w:val="-20"/>
                <w:sz w:val="24"/>
                <w:szCs w:val="24"/>
              </w:rPr>
              <w:t>其中：</w:t>
            </w:r>
            <w:r w:rsidRPr="00131E23">
              <w:rPr>
                <w:rFonts w:ascii="宋体" w:hAnsi="宋体" w:cs="宋体" w:hint="eastAsia"/>
                <w:spacing w:val="-20"/>
                <w:sz w:val="24"/>
                <w:szCs w:val="24"/>
              </w:rPr>
              <w:t>⑴</w:t>
            </w:r>
            <w:r w:rsidRPr="00131E23">
              <w:rPr>
                <w:rFonts w:ascii="Times New Roman" w:eastAsia="仿宋_GB2312" w:hAnsi="Times New Roman" w:cs="Times New Roman"/>
                <w:spacing w:val="-20"/>
                <w:sz w:val="24"/>
                <w:szCs w:val="24"/>
              </w:rPr>
              <w:t>签订合同职工数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ind w:firstLineChars="147" w:firstLine="347"/>
              <w:rPr>
                <w:rFonts w:ascii="Times New Roman" w:eastAsia="仿宋_GB2312" w:hAnsi="Times New Roman" w:cs="Times New Roman"/>
                <w:sz w:val="24"/>
                <w:szCs w:val="24"/>
              </w:rPr>
            </w:pPr>
            <w:r w:rsidRPr="00131E23">
              <w:rPr>
                <w:rFonts w:ascii="宋体" w:hAnsi="宋体" w:cs="宋体" w:hint="eastAsia"/>
                <w:sz w:val="24"/>
                <w:szCs w:val="24"/>
              </w:rPr>
              <w:t>⑵</w:t>
            </w:r>
            <w:r w:rsidRPr="00131E23">
              <w:rPr>
                <w:rFonts w:ascii="Times New Roman" w:eastAsia="仿宋_GB2312" w:hAnsi="Times New Roman" w:cs="Times New Roman"/>
                <w:sz w:val="24"/>
                <w:szCs w:val="24"/>
              </w:rPr>
              <w:t>季节性临时工人</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bCs/>
                <w:sz w:val="24"/>
                <w:szCs w:val="24"/>
              </w:rPr>
            </w:pPr>
            <w:r w:rsidRPr="00131E23">
              <w:rPr>
                <w:rFonts w:ascii="Times New Roman" w:eastAsia="仿宋_GB2312" w:hAnsi="Times New Roman" w:cs="Times New Roman"/>
                <w:bCs/>
                <w:sz w:val="24"/>
                <w:szCs w:val="24"/>
              </w:rPr>
              <w:t>五、企业竞争力指标</w:t>
            </w:r>
          </w:p>
        </w:tc>
        <w:tc>
          <w:tcPr>
            <w:tcW w:w="1221"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w:t>
            </w:r>
            <w:r w:rsidRPr="00131E23">
              <w:rPr>
                <w:rFonts w:ascii="Times New Roman" w:eastAsia="仿宋_GB2312" w:hAnsi="Times New Roman" w:cs="Times New Roman"/>
                <w:sz w:val="24"/>
                <w:szCs w:val="24"/>
              </w:rPr>
              <w:t>有专门研发机构</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2.</w:t>
            </w:r>
            <w:r w:rsidRPr="00131E23">
              <w:rPr>
                <w:rFonts w:ascii="Times New Roman" w:eastAsia="仿宋_GB2312" w:hAnsi="Times New Roman" w:cs="Times New Roman"/>
                <w:sz w:val="24"/>
                <w:szCs w:val="24"/>
              </w:rPr>
              <w:t>专门研发人员数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3.</w:t>
            </w:r>
            <w:r w:rsidRPr="00131E23">
              <w:rPr>
                <w:rFonts w:ascii="Times New Roman" w:eastAsia="仿宋_GB2312" w:hAnsi="Times New Roman" w:cs="Times New Roman"/>
                <w:sz w:val="24"/>
                <w:szCs w:val="24"/>
              </w:rPr>
              <w:t>当年投入研发经费</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万元</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4.</w:t>
            </w:r>
            <w:r w:rsidRPr="00131E23">
              <w:rPr>
                <w:rFonts w:ascii="Times New Roman" w:eastAsia="仿宋_GB2312" w:hAnsi="Times New Roman" w:cs="Times New Roman"/>
                <w:sz w:val="24"/>
                <w:szCs w:val="24"/>
              </w:rPr>
              <w:t>被省、部级认定的高科技企业</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5.</w:t>
            </w:r>
            <w:r w:rsidRPr="00131E23">
              <w:rPr>
                <w:rFonts w:ascii="Times New Roman" w:eastAsia="仿宋_GB2312" w:hAnsi="Times New Roman" w:cs="Times New Roman"/>
                <w:sz w:val="24"/>
                <w:szCs w:val="24"/>
              </w:rPr>
              <w:t>建有专门质检机构</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6.</w:t>
            </w:r>
            <w:r w:rsidRPr="00131E23">
              <w:rPr>
                <w:rFonts w:ascii="Times New Roman" w:eastAsia="仿宋_GB2312" w:hAnsi="Times New Roman" w:cs="Times New Roman"/>
                <w:sz w:val="24"/>
                <w:szCs w:val="24"/>
              </w:rPr>
              <w:t>建有企业质量管理制度</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项</w:t>
            </w:r>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color w:val="000000"/>
                <w:w w:val="90"/>
                <w:sz w:val="24"/>
                <w:szCs w:val="24"/>
              </w:rPr>
            </w:pPr>
            <w:r w:rsidRPr="00131E23">
              <w:rPr>
                <w:rFonts w:ascii="Times New Roman" w:eastAsia="仿宋_GB2312" w:hAnsi="Times New Roman" w:cs="Times New Roman"/>
                <w:color w:val="000000"/>
                <w:w w:val="90"/>
                <w:sz w:val="24"/>
                <w:szCs w:val="24"/>
              </w:rPr>
              <w:t>7.</w:t>
            </w:r>
            <w:r w:rsidRPr="00131E23">
              <w:rPr>
                <w:rFonts w:ascii="Times New Roman" w:eastAsia="仿宋_GB2312" w:hAnsi="Times New Roman" w:cs="Times New Roman"/>
                <w:color w:val="000000"/>
                <w:w w:val="90"/>
                <w:sz w:val="24"/>
                <w:szCs w:val="24"/>
              </w:rPr>
              <w:t>获得省、部级名牌产品或优质奖数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 xml:space="preserve">8. </w:t>
            </w:r>
            <w:r w:rsidRPr="00131E23">
              <w:rPr>
                <w:rFonts w:ascii="Times New Roman" w:eastAsia="仿宋_GB2312" w:hAnsi="Times New Roman" w:cs="Times New Roman"/>
                <w:sz w:val="24"/>
                <w:szCs w:val="24"/>
              </w:rPr>
              <w:t>获得省、部级科技进步奖数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lastRenderedPageBreak/>
              <w:t>9.</w:t>
            </w:r>
            <w:r w:rsidRPr="00131E23">
              <w:rPr>
                <w:rFonts w:ascii="Times New Roman" w:eastAsia="仿宋_GB2312" w:hAnsi="Times New Roman" w:cs="Times New Roman"/>
                <w:sz w:val="24"/>
                <w:szCs w:val="24"/>
              </w:rPr>
              <w:t>获得商标数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10.</w:t>
            </w:r>
            <w:r w:rsidRPr="00131E23">
              <w:rPr>
                <w:rFonts w:ascii="Times New Roman" w:eastAsia="仿宋_GB2312" w:hAnsi="Times New Roman" w:cs="Times New Roman"/>
                <w:sz w:val="24"/>
                <w:szCs w:val="24"/>
              </w:rPr>
              <w:t>获得专利数</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11.GMP</w:t>
            </w:r>
            <w:r w:rsidRPr="00131E23">
              <w:rPr>
                <w:rFonts w:ascii="Times New Roman" w:eastAsia="仿宋_GB2312" w:hAnsi="Times New Roman" w:cs="Times New Roman"/>
                <w:sz w:val="24"/>
                <w:szCs w:val="24"/>
              </w:rPr>
              <w:t>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12.HACCP</w:t>
            </w:r>
            <w:r w:rsidRPr="00131E23">
              <w:rPr>
                <w:rFonts w:ascii="Times New Roman" w:eastAsia="仿宋_GB2312" w:hAnsi="Times New Roman" w:cs="Times New Roman"/>
                <w:sz w:val="24"/>
                <w:szCs w:val="24"/>
              </w:rPr>
              <w:t>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13.ISO</w:t>
            </w:r>
            <w:r w:rsidRPr="00131E23">
              <w:rPr>
                <w:rFonts w:ascii="Times New Roman" w:eastAsia="仿宋_GB2312" w:hAnsi="Times New Roman" w:cs="Times New Roman"/>
                <w:sz w:val="24"/>
                <w:szCs w:val="24"/>
              </w:rPr>
              <w:t>系列认证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14.FDA</w:t>
            </w:r>
            <w:r w:rsidRPr="00131E23">
              <w:rPr>
                <w:rFonts w:ascii="Times New Roman" w:eastAsia="仿宋_GB2312" w:hAnsi="Times New Roman" w:cs="Times New Roman"/>
                <w:sz w:val="24"/>
                <w:szCs w:val="24"/>
              </w:rPr>
              <w:t>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15.</w:t>
            </w:r>
            <w:r w:rsidRPr="00131E23">
              <w:rPr>
                <w:rFonts w:ascii="Times New Roman" w:eastAsia="仿宋_GB2312" w:hAnsi="Times New Roman" w:cs="Times New Roman"/>
                <w:sz w:val="24"/>
                <w:szCs w:val="24"/>
              </w:rPr>
              <w:t>有机产品认证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16.</w:t>
            </w:r>
            <w:r w:rsidRPr="00131E23">
              <w:rPr>
                <w:rFonts w:ascii="Times New Roman" w:eastAsia="仿宋_GB2312" w:hAnsi="Times New Roman" w:cs="Times New Roman"/>
                <w:sz w:val="24"/>
                <w:szCs w:val="24"/>
              </w:rPr>
              <w:t>绿色食品认证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rPr>
          <w:trHeight w:val="454"/>
        </w:trPr>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17.</w:t>
            </w:r>
            <w:r w:rsidRPr="00131E23">
              <w:rPr>
                <w:rFonts w:ascii="Times New Roman" w:eastAsia="仿宋_GB2312" w:hAnsi="Times New Roman" w:cs="Times New Roman"/>
                <w:sz w:val="24"/>
                <w:szCs w:val="24"/>
              </w:rPr>
              <w:t>无公害产品认证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tc>
          <w:tcPr>
            <w:tcW w:w="3573" w:type="dxa"/>
            <w:gridSpan w:val="2"/>
            <w:vAlign w:val="center"/>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18.</w:t>
            </w:r>
            <w:r w:rsidRPr="00131E23">
              <w:rPr>
                <w:rFonts w:ascii="Times New Roman" w:eastAsia="仿宋_GB2312" w:hAnsi="Times New Roman" w:cs="Times New Roman"/>
                <w:sz w:val="24"/>
                <w:szCs w:val="24"/>
              </w:rPr>
              <w:t>农产品产地认证</w:t>
            </w:r>
          </w:p>
        </w:tc>
        <w:tc>
          <w:tcPr>
            <w:tcW w:w="1221" w:type="dxa"/>
            <w:vAlign w:val="center"/>
          </w:tcPr>
          <w:p w:rsidR="009E57B1" w:rsidRPr="00131E23" w:rsidRDefault="00404059">
            <w:pPr>
              <w:spacing w:line="320" w:lineRule="exact"/>
              <w:jc w:val="center"/>
              <w:rPr>
                <w:rFonts w:ascii="Times New Roman" w:eastAsia="仿宋_GB2312" w:hAnsi="Times New Roman" w:cs="Times New Roman"/>
                <w:sz w:val="24"/>
                <w:szCs w:val="24"/>
              </w:rPr>
            </w:pPr>
            <w:proofErr w:type="gramStart"/>
            <w:r w:rsidRPr="00131E23">
              <w:rPr>
                <w:rFonts w:ascii="Times New Roman" w:eastAsia="仿宋_GB2312" w:hAnsi="Times New Roman" w:cs="Times New Roman"/>
                <w:sz w:val="24"/>
                <w:szCs w:val="24"/>
              </w:rPr>
              <w:t>个</w:t>
            </w:r>
            <w:proofErr w:type="gramEnd"/>
          </w:p>
        </w:tc>
        <w:tc>
          <w:tcPr>
            <w:tcW w:w="984"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890" w:type="dxa"/>
            <w:gridSpan w:val="2"/>
            <w:vAlign w:val="center"/>
          </w:tcPr>
          <w:p w:rsidR="009E57B1" w:rsidRPr="00131E23" w:rsidRDefault="009E57B1">
            <w:pPr>
              <w:spacing w:line="320" w:lineRule="exact"/>
              <w:jc w:val="center"/>
              <w:rPr>
                <w:rFonts w:ascii="Times New Roman" w:eastAsia="仿宋_GB2312" w:hAnsi="Times New Roman" w:cs="Times New Roman"/>
                <w:sz w:val="24"/>
                <w:szCs w:val="24"/>
              </w:rPr>
            </w:pPr>
          </w:p>
        </w:tc>
        <w:tc>
          <w:tcPr>
            <w:tcW w:w="1260" w:type="dxa"/>
            <w:vAlign w:val="center"/>
          </w:tcPr>
          <w:p w:rsidR="009E57B1" w:rsidRPr="00131E23" w:rsidRDefault="009E57B1">
            <w:pPr>
              <w:spacing w:line="320" w:lineRule="exact"/>
              <w:jc w:val="center"/>
              <w:rPr>
                <w:rFonts w:ascii="Times New Roman" w:eastAsia="仿宋_GB2312" w:hAnsi="Times New Roman" w:cs="Times New Roman"/>
                <w:sz w:val="24"/>
                <w:szCs w:val="24"/>
              </w:rPr>
            </w:pPr>
          </w:p>
        </w:tc>
      </w:tr>
      <w:tr w:rsidR="009E57B1" w:rsidRPr="00131E23" w:rsidTr="0069691C">
        <w:trPr>
          <w:trHeight w:val="2792"/>
        </w:trPr>
        <w:tc>
          <w:tcPr>
            <w:tcW w:w="8928" w:type="dxa"/>
            <w:gridSpan w:val="7"/>
          </w:tcPr>
          <w:p w:rsidR="009E57B1" w:rsidRPr="00131E23" w:rsidRDefault="00404059">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企业简介（可另加附页）：</w:t>
            </w:r>
          </w:p>
          <w:p w:rsidR="009E57B1" w:rsidRPr="00131E23" w:rsidRDefault="009E57B1">
            <w:pPr>
              <w:spacing w:line="320" w:lineRule="exact"/>
              <w:rPr>
                <w:rFonts w:ascii="Times New Roman" w:eastAsia="仿宋_GB2312" w:hAnsi="Times New Roman" w:cs="Times New Roman"/>
                <w:sz w:val="24"/>
                <w:szCs w:val="24"/>
              </w:rPr>
            </w:pPr>
          </w:p>
          <w:p w:rsidR="009E57B1" w:rsidRPr="00131E23" w:rsidRDefault="009E57B1">
            <w:pPr>
              <w:spacing w:line="320" w:lineRule="exact"/>
              <w:rPr>
                <w:rFonts w:ascii="Times New Roman" w:eastAsia="仿宋_GB2312" w:hAnsi="Times New Roman" w:cs="Times New Roman"/>
                <w:sz w:val="24"/>
                <w:szCs w:val="24"/>
              </w:rPr>
            </w:pPr>
          </w:p>
        </w:tc>
      </w:tr>
      <w:tr w:rsidR="009E57B1" w:rsidRPr="00131E23">
        <w:trPr>
          <w:trHeight w:val="2178"/>
        </w:trPr>
        <w:tc>
          <w:tcPr>
            <w:tcW w:w="8928" w:type="dxa"/>
            <w:gridSpan w:val="7"/>
            <w:vAlign w:val="center"/>
          </w:tcPr>
          <w:p w:rsidR="009E57B1" w:rsidRPr="00131E23" w:rsidRDefault="00202415">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街道</w:t>
            </w:r>
            <w:r w:rsidR="00404059" w:rsidRPr="00131E23">
              <w:rPr>
                <w:rFonts w:ascii="Times New Roman" w:eastAsia="仿宋_GB2312" w:hAnsi="Times New Roman" w:cs="Times New Roman"/>
                <w:sz w:val="24"/>
                <w:szCs w:val="24"/>
              </w:rPr>
              <w:t>对企业的监测意见：</w:t>
            </w:r>
          </w:p>
          <w:p w:rsidR="009E57B1" w:rsidRPr="00131E23" w:rsidRDefault="009E57B1">
            <w:pPr>
              <w:spacing w:line="320" w:lineRule="exact"/>
              <w:rPr>
                <w:rFonts w:ascii="Times New Roman" w:eastAsia="仿宋_GB2312" w:hAnsi="Times New Roman" w:cs="Times New Roman"/>
                <w:sz w:val="24"/>
                <w:szCs w:val="24"/>
              </w:rPr>
            </w:pPr>
          </w:p>
          <w:p w:rsidR="009E57B1" w:rsidRPr="00131E23" w:rsidRDefault="009E57B1">
            <w:pPr>
              <w:spacing w:line="320" w:lineRule="exact"/>
              <w:rPr>
                <w:rFonts w:ascii="Times New Roman" w:eastAsia="仿宋_GB2312" w:hAnsi="Times New Roman" w:cs="Times New Roman"/>
                <w:sz w:val="24"/>
                <w:szCs w:val="24"/>
              </w:rPr>
            </w:pPr>
          </w:p>
          <w:p w:rsidR="009E57B1" w:rsidRPr="00131E23" w:rsidRDefault="009E57B1">
            <w:pPr>
              <w:spacing w:line="320" w:lineRule="exact"/>
              <w:rPr>
                <w:rFonts w:ascii="Times New Roman" w:eastAsia="仿宋_GB2312" w:hAnsi="Times New Roman" w:cs="Times New Roman"/>
                <w:sz w:val="24"/>
                <w:szCs w:val="24"/>
              </w:rPr>
            </w:pPr>
          </w:p>
          <w:p w:rsidR="009E57B1" w:rsidRPr="00131E23" w:rsidRDefault="009E57B1">
            <w:pPr>
              <w:spacing w:line="320" w:lineRule="exact"/>
              <w:rPr>
                <w:rFonts w:ascii="Times New Roman" w:eastAsia="仿宋_GB2312" w:hAnsi="Times New Roman" w:cs="Times New Roman"/>
                <w:sz w:val="24"/>
                <w:szCs w:val="24"/>
              </w:rPr>
            </w:pPr>
          </w:p>
          <w:p w:rsidR="009E57B1" w:rsidRPr="00131E23" w:rsidRDefault="009E57B1">
            <w:pPr>
              <w:spacing w:line="320" w:lineRule="exact"/>
              <w:rPr>
                <w:rFonts w:ascii="Times New Roman" w:eastAsia="仿宋_GB2312" w:hAnsi="Times New Roman" w:cs="Times New Roman"/>
                <w:sz w:val="24"/>
                <w:szCs w:val="24"/>
              </w:rPr>
            </w:pPr>
          </w:p>
          <w:p w:rsidR="009E57B1" w:rsidRPr="00131E23" w:rsidRDefault="009E57B1">
            <w:pPr>
              <w:spacing w:line="320" w:lineRule="exact"/>
              <w:rPr>
                <w:rFonts w:ascii="Times New Roman" w:eastAsia="仿宋_GB2312" w:hAnsi="Times New Roman" w:cs="Times New Roman"/>
                <w:sz w:val="24"/>
                <w:szCs w:val="24"/>
              </w:rPr>
            </w:pPr>
          </w:p>
        </w:tc>
      </w:tr>
      <w:tr w:rsidR="009E57B1" w:rsidRPr="006B613B">
        <w:trPr>
          <w:trHeight w:val="1955"/>
        </w:trPr>
        <w:tc>
          <w:tcPr>
            <w:tcW w:w="8928" w:type="dxa"/>
            <w:gridSpan w:val="7"/>
          </w:tcPr>
          <w:p w:rsidR="009E57B1" w:rsidRPr="006B613B" w:rsidRDefault="00202415">
            <w:pPr>
              <w:spacing w:line="320" w:lineRule="exact"/>
              <w:rPr>
                <w:rFonts w:ascii="Times New Roman" w:eastAsia="仿宋_GB2312" w:hAnsi="Times New Roman" w:cs="Times New Roman"/>
                <w:sz w:val="24"/>
                <w:szCs w:val="24"/>
              </w:rPr>
            </w:pPr>
            <w:r w:rsidRPr="00131E23">
              <w:rPr>
                <w:rFonts w:ascii="Times New Roman" w:eastAsia="仿宋_GB2312" w:hAnsi="Times New Roman" w:cs="Times New Roman"/>
                <w:sz w:val="24"/>
                <w:szCs w:val="24"/>
              </w:rPr>
              <w:t>区</w:t>
            </w:r>
            <w:r w:rsidR="00404059" w:rsidRPr="00131E23">
              <w:rPr>
                <w:rFonts w:ascii="Times New Roman" w:eastAsia="仿宋_GB2312" w:hAnsi="Times New Roman" w:cs="Times New Roman"/>
                <w:sz w:val="24"/>
                <w:szCs w:val="24"/>
              </w:rPr>
              <w:t>农业</w:t>
            </w:r>
            <w:r w:rsidR="003E4F50" w:rsidRPr="00131E23">
              <w:rPr>
                <w:rFonts w:ascii="Times New Roman" w:eastAsia="仿宋_GB2312" w:hAnsi="Times New Roman" w:cs="Times New Roman"/>
                <w:sz w:val="24"/>
                <w:szCs w:val="24"/>
              </w:rPr>
              <w:t>农村</w:t>
            </w:r>
            <w:r w:rsidR="00404059" w:rsidRPr="00131E23">
              <w:rPr>
                <w:rFonts w:ascii="Times New Roman" w:eastAsia="仿宋_GB2312" w:hAnsi="Times New Roman" w:cs="Times New Roman"/>
                <w:sz w:val="24"/>
                <w:szCs w:val="24"/>
              </w:rPr>
              <w:t>局意见：</w:t>
            </w: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p w:rsidR="009E57B1" w:rsidRPr="006B613B" w:rsidRDefault="009E57B1">
            <w:pPr>
              <w:spacing w:line="320" w:lineRule="exact"/>
              <w:rPr>
                <w:rFonts w:ascii="Times New Roman" w:eastAsia="仿宋_GB2312" w:hAnsi="Times New Roman" w:cs="Times New Roman"/>
                <w:sz w:val="24"/>
                <w:szCs w:val="24"/>
              </w:rPr>
            </w:pPr>
          </w:p>
        </w:tc>
      </w:tr>
    </w:tbl>
    <w:p w:rsidR="009E57B1" w:rsidRPr="006B613B" w:rsidRDefault="009E57B1">
      <w:pPr>
        <w:adjustRightInd w:val="0"/>
        <w:snapToGrid w:val="0"/>
        <w:spacing w:line="590" w:lineRule="exact"/>
        <w:rPr>
          <w:rFonts w:ascii="Times New Roman" w:eastAsia="仿宋_GB2312" w:hAnsi="Times New Roman" w:cs="Times New Roman"/>
          <w:snapToGrid w:val="0"/>
          <w:kern w:val="0"/>
          <w:szCs w:val="32"/>
        </w:rPr>
      </w:pPr>
    </w:p>
    <w:sectPr w:rsidR="009E57B1" w:rsidRPr="006B613B">
      <w:footerReference w:type="default" r:id="rId14"/>
      <w:pgSz w:w="11906" w:h="16838"/>
      <w:pgMar w:top="1871" w:right="1531" w:bottom="1871" w:left="1531" w:header="851" w:footer="1417" w:gutter="0"/>
      <w:pgNumType w:fmt="numberInDash"/>
      <w:cols w:space="720"/>
      <w:docGrid w:type="linesAndChars" w:linePitch="631"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280" w:rsidRDefault="00293280">
      <w:r>
        <w:separator/>
      </w:r>
    </w:p>
  </w:endnote>
  <w:endnote w:type="continuationSeparator" w:id="0">
    <w:p w:rsidR="00293280" w:rsidRDefault="00293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13B" w:rsidRDefault="006B613B">
    <w:pPr>
      <w:pStyle w:val="a3"/>
      <w:framePr w:wrap="around" w:vAnchor="text" w:hAnchor="margin" w:xAlign="outside" w:y="1"/>
      <w:rPr>
        <w:rStyle w:val="1"/>
        <w:sz w:val="28"/>
        <w:szCs w:val="28"/>
      </w:rPr>
    </w:pPr>
    <w:r>
      <w:rPr>
        <w:sz w:val="28"/>
        <w:szCs w:val="28"/>
      </w:rPr>
      <w:fldChar w:fldCharType="begin"/>
    </w:r>
    <w:r>
      <w:rPr>
        <w:rStyle w:val="1"/>
        <w:sz w:val="28"/>
        <w:szCs w:val="28"/>
      </w:rPr>
      <w:instrText xml:space="preserve">PAGE  </w:instrText>
    </w:r>
    <w:r>
      <w:rPr>
        <w:sz w:val="28"/>
        <w:szCs w:val="28"/>
      </w:rPr>
      <w:fldChar w:fldCharType="separate"/>
    </w:r>
    <w:r>
      <w:rPr>
        <w:rStyle w:val="1"/>
        <w:sz w:val="28"/>
        <w:szCs w:val="28"/>
      </w:rPr>
      <w:t>- 2 -</w:t>
    </w:r>
    <w:r>
      <w:rPr>
        <w:sz w:val="28"/>
        <w:szCs w:val="28"/>
      </w:rPr>
      <w:fldChar w:fldCharType="end"/>
    </w:r>
  </w:p>
  <w:p w:rsidR="006B613B" w:rsidRDefault="006B613B">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4751164"/>
      <w:docPartObj>
        <w:docPartGallery w:val="Page Numbers (Bottom of Page)"/>
        <w:docPartUnique/>
      </w:docPartObj>
    </w:sdtPr>
    <w:sdtEndPr>
      <w:rPr>
        <w:rFonts w:asciiTheme="minorEastAsia" w:eastAsiaTheme="minorEastAsia" w:hAnsiTheme="minorEastAsia"/>
        <w:sz w:val="28"/>
        <w:szCs w:val="28"/>
      </w:rPr>
    </w:sdtEndPr>
    <w:sdtContent>
      <w:p w:rsidR="00076F0C" w:rsidRPr="00076F0C" w:rsidRDefault="00076F0C" w:rsidP="00076F0C">
        <w:pPr>
          <w:pStyle w:val="a3"/>
          <w:ind w:leftChars="113" w:left="362" w:firstLineChars="1900" w:firstLine="3420"/>
          <w:rPr>
            <w:rFonts w:asciiTheme="minorEastAsia" w:eastAsiaTheme="minorEastAsia" w:hAnsiTheme="minorEastAsia"/>
            <w:sz w:val="28"/>
            <w:szCs w:val="28"/>
          </w:rPr>
        </w:pPr>
        <w:r w:rsidRPr="00076F0C">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sidRPr="00076F0C">
          <w:rPr>
            <w:rFonts w:asciiTheme="minorEastAsia" w:eastAsiaTheme="minorEastAsia" w:hAnsiTheme="minorEastAsia"/>
            <w:sz w:val="28"/>
            <w:szCs w:val="28"/>
          </w:rPr>
          <w:fldChar w:fldCharType="begin"/>
        </w:r>
        <w:r w:rsidRPr="00076F0C">
          <w:rPr>
            <w:rFonts w:asciiTheme="minorEastAsia" w:eastAsiaTheme="minorEastAsia" w:hAnsiTheme="minorEastAsia"/>
            <w:sz w:val="28"/>
            <w:szCs w:val="28"/>
          </w:rPr>
          <w:instrText>PAGE   \* MERGEFORMAT</w:instrText>
        </w:r>
        <w:r w:rsidRPr="00076F0C">
          <w:rPr>
            <w:rFonts w:asciiTheme="minorEastAsia" w:eastAsiaTheme="minorEastAsia" w:hAnsiTheme="minorEastAsia"/>
            <w:sz w:val="28"/>
            <w:szCs w:val="28"/>
          </w:rPr>
          <w:fldChar w:fldCharType="separate"/>
        </w:r>
        <w:r w:rsidR="00A1472A">
          <w:rPr>
            <w:rFonts w:asciiTheme="minorEastAsia" w:eastAsiaTheme="minorEastAsia" w:hAnsiTheme="minorEastAsia"/>
            <w:noProof/>
            <w:sz w:val="28"/>
            <w:szCs w:val="28"/>
          </w:rPr>
          <w:t>6</w:t>
        </w:r>
        <w:r w:rsidRPr="00076F0C">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r w:rsidRPr="00076F0C">
          <w:rPr>
            <w:rFonts w:asciiTheme="minorEastAsia" w:eastAsiaTheme="minorEastAsia" w:hAnsiTheme="minorEastAsia" w:hint="eastAsia"/>
            <w:sz w:val="28"/>
            <w:szCs w:val="28"/>
          </w:rPr>
          <w:t>—</w:t>
        </w:r>
      </w:p>
    </w:sdtContent>
  </w:sdt>
  <w:p w:rsidR="006B613B" w:rsidRDefault="006B613B" w:rsidP="00DE175E">
    <w:pPr>
      <w:pStyle w:val="a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13B" w:rsidRDefault="006B613B">
    <w:pPr>
      <w:pStyle w:val="a3"/>
      <w:ind w:right="360"/>
    </w:pPr>
    <w:r>
      <w:rPr>
        <w:noProof/>
      </w:rPr>
      <mc:AlternateContent>
        <mc:Choice Requires="wps">
          <w:drawing>
            <wp:anchor distT="0" distB="0" distL="114300" distR="114300" simplePos="0" relativeHeight="251659264" behindDoc="0" locked="0" layoutInCell="1" allowOverlap="1" wp14:anchorId="54533534" wp14:editId="172CEC1A">
              <wp:simplePos x="0" y="0"/>
              <wp:positionH relativeFrom="margin">
                <wp:align>outside</wp:align>
              </wp:positionH>
              <wp:positionV relativeFrom="paragraph">
                <wp:posOffset>0</wp:posOffset>
              </wp:positionV>
              <wp:extent cx="937452" cy="1828800"/>
              <wp:effectExtent l="0" t="0" r="0" b="8255"/>
              <wp:wrapNone/>
              <wp:docPr id="2" name="文本框 18"/>
              <wp:cNvGraphicFramePr/>
              <a:graphic xmlns:a="http://schemas.openxmlformats.org/drawingml/2006/main">
                <a:graphicData uri="http://schemas.microsoft.com/office/word/2010/wordprocessingShape">
                  <wps:wsp>
                    <wps:cNvSpPr/>
                    <wps:spPr>
                      <a:xfrm>
                        <a:off x="0" y="0"/>
                        <a:ext cx="937452" cy="1828800"/>
                      </a:xfrm>
                      <a:prstGeom prst="rect">
                        <a:avLst/>
                      </a:prstGeom>
                      <a:noFill/>
                      <a:ln w="9525">
                        <a:noFill/>
                      </a:ln>
                    </wps:spPr>
                    <wps:txbx>
                      <w:txbxContent>
                        <w:p w:rsidR="006B613B" w:rsidRPr="00076F0C" w:rsidRDefault="00076F0C" w:rsidP="00076F0C">
                          <w:pPr>
                            <w:pStyle w:val="a6"/>
                            <w:numPr>
                              <w:ilvl w:val="0"/>
                              <w:numId w:val="4"/>
                            </w:numPr>
                            <w:snapToGrid w:val="0"/>
                            <w:ind w:firstLineChars="0"/>
                            <w:rPr>
                              <w:sz w:val="18"/>
                            </w:rPr>
                          </w:pPr>
                          <w:r>
                            <w:rPr>
                              <w:rFonts w:hint="eastAsia"/>
                              <w:sz w:val="28"/>
                              <w:szCs w:val="28"/>
                            </w:rPr>
                            <w:t xml:space="preserve"> </w:t>
                          </w:r>
                          <w:r w:rsidR="006B613B" w:rsidRPr="00076F0C">
                            <w:rPr>
                              <w:rFonts w:hint="eastAsia"/>
                              <w:sz w:val="28"/>
                              <w:szCs w:val="28"/>
                            </w:rPr>
                            <w:fldChar w:fldCharType="begin"/>
                          </w:r>
                          <w:r w:rsidR="006B613B" w:rsidRPr="00076F0C">
                            <w:rPr>
                              <w:rFonts w:hint="eastAsia"/>
                              <w:sz w:val="28"/>
                              <w:szCs w:val="28"/>
                            </w:rPr>
                            <w:instrText xml:space="preserve"> PAGE  \* MERGEFORMAT </w:instrText>
                          </w:r>
                          <w:r w:rsidR="006B613B" w:rsidRPr="00076F0C">
                            <w:rPr>
                              <w:rFonts w:hint="eastAsia"/>
                              <w:sz w:val="28"/>
                              <w:szCs w:val="28"/>
                            </w:rPr>
                            <w:fldChar w:fldCharType="separate"/>
                          </w:r>
                          <w:r w:rsidR="00A1472A">
                            <w:rPr>
                              <w:noProof/>
                              <w:sz w:val="28"/>
                              <w:szCs w:val="28"/>
                            </w:rPr>
                            <w:t>11</w:t>
                          </w:r>
                          <w:r w:rsidR="006B613B" w:rsidRPr="00076F0C">
                            <w:rPr>
                              <w:rFonts w:hint="eastAsia"/>
                              <w:sz w:val="28"/>
                              <w:szCs w:val="28"/>
                            </w:rPr>
                            <w:fldChar w:fldCharType="end"/>
                          </w:r>
                          <w:r>
                            <w:rPr>
                              <w:rFonts w:hint="eastAsia"/>
                              <w:sz w:val="28"/>
                              <w:szCs w:val="28"/>
                            </w:rPr>
                            <w:t xml:space="preserve"> </w:t>
                          </w:r>
                          <w:r w:rsidRPr="00076F0C">
                            <w:rPr>
                              <w:rFonts w:asciiTheme="minorEastAsia" w:eastAsiaTheme="minorEastAsia" w:hAnsiTheme="minorEastAsia" w:hint="eastAsia"/>
                              <w:sz w:val="28"/>
                              <w:szCs w:val="28"/>
                            </w:rPr>
                            <w:t>—</w:t>
                          </w:r>
                        </w:p>
                      </w:txbxContent>
                    </wps:txbx>
                    <wps:bodyPr wrap="square" lIns="0" tIns="0" rIns="0" bIns="0">
                      <a:spAutoFit/>
                    </wps:bodyPr>
                  </wps:wsp>
                </a:graphicData>
              </a:graphic>
              <wp14:sizeRelH relativeFrom="margin">
                <wp14:pctWidth>0</wp14:pctWidth>
              </wp14:sizeRelH>
            </wp:anchor>
          </w:drawing>
        </mc:Choice>
        <mc:Fallback>
          <w:pict>
            <v:rect id="文本框 18" o:spid="_x0000_s1026" style="position:absolute;margin-left:22.6pt;margin-top:0;width:73.8pt;height:2in;z-index:251659264;visibility:visible;mso-wrap-style:square;mso-width-percent:0;mso-wrap-distance-left:9pt;mso-wrap-distance-top:0;mso-wrap-distance-right:9pt;mso-wrap-distance-bottom:0;mso-position-horizontal:outsid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" filled="f" stroked="f">
              <v:textbox style="mso-fit-shape-to-text:t" inset="0,0,0,0">
                <w:txbxContent>
                  <w:p w:rsidR="006B613B" w:rsidRPr="00076F0C" w:rsidRDefault="00076F0C" w:rsidP="00076F0C">
                    <w:pPr>
                      <w:pStyle w:val="a6"/>
                      <w:numPr>
                        <w:ilvl w:val="0"/>
                        <w:numId w:val="4"/>
                      </w:numPr>
                      <w:snapToGrid w:val="0"/>
                      <w:ind w:firstLineChars="0"/>
                      <w:rPr>
                        <w:sz w:val="18"/>
                      </w:rPr>
                    </w:pPr>
                    <w:r>
                      <w:rPr>
                        <w:rFonts w:hint="eastAsia"/>
                        <w:sz w:val="28"/>
                        <w:szCs w:val="28"/>
                      </w:rPr>
                      <w:t xml:space="preserve"> </w:t>
                    </w:r>
                    <w:r w:rsidR="006B613B" w:rsidRPr="00076F0C">
                      <w:rPr>
                        <w:rFonts w:hint="eastAsia"/>
                        <w:sz w:val="28"/>
                        <w:szCs w:val="28"/>
                      </w:rPr>
                      <w:fldChar w:fldCharType="begin"/>
                    </w:r>
                    <w:r w:rsidR="006B613B" w:rsidRPr="00076F0C">
                      <w:rPr>
                        <w:rFonts w:hint="eastAsia"/>
                        <w:sz w:val="28"/>
                        <w:szCs w:val="28"/>
                      </w:rPr>
                      <w:instrText xml:space="preserve"> PAGE  \* MERGEFORMAT </w:instrText>
                    </w:r>
                    <w:r w:rsidR="006B613B" w:rsidRPr="00076F0C">
                      <w:rPr>
                        <w:rFonts w:hint="eastAsia"/>
                        <w:sz w:val="28"/>
                        <w:szCs w:val="28"/>
                      </w:rPr>
                      <w:fldChar w:fldCharType="separate"/>
                    </w:r>
                    <w:r w:rsidR="00A1472A">
                      <w:rPr>
                        <w:noProof/>
                        <w:sz w:val="28"/>
                        <w:szCs w:val="28"/>
                      </w:rPr>
                      <w:t>11</w:t>
                    </w:r>
                    <w:r w:rsidR="006B613B" w:rsidRPr="00076F0C">
                      <w:rPr>
                        <w:rFonts w:hint="eastAsia"/>
                        <w:sz w:val="28"/>
                        <w:szCs w:val="28"/>
                      </w:rPr>
                      <w:fldChar w:fldCharType="end"/>
                    </w:r>
                    <w:r>
                      <w:rPr>
                        <w:rFonts w:hint="eastAsia"/>
                        <w:sz w:val="28"/>
                        <w:szCs w:val="28"/>
                      </w:rPr>
                      <w:t xml:space="preserve"> </w:t>
                    </w:r>
                    <w:r w:rsidRPr="00076F0C">
                      <w:rPr>
                        <w:rFonts w:asciiTheme="minorEastAsia" w:eastAsiaTheme="minorEastAsia" w:hAnsiTheme="minorEastAsia" w:hint="eastAsia"/>
                        <w:sz w:val="28"/>
                        <w:szCs w:val="28"/>
                      </w:rPr>
                      <w:t>—</w:t>
                    </w:r>
                  </w:p>
                </w:txbxContent>
              </v:textbox>
              <w10:wrap anchorx="margin"/>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4580302"/>
      <w:docPartObj>
        <w:docPartGallery w:val="Page Numbers (Bottom of Page)"/>
        <w:docPartUnique/>
      </w:docPartObj>
    </w:sdtPr>
    <w:sdtEndPr>
      <w:rPr>
        <w:rFonts w:ascii="宋体" w:hAnsi="宋体"/>
        <w:sz w:val="28"/>
        <w:szCs w:val="28"/>
      </w:rPr>
    </w:sdtEndPr>
    <w:sdtContent>
      <w:p w:rsidR="00076F0C" w:rsidRPr="00076F0C" w:rsidRDefault="00076F0C" w:rsidP="00076F0C">
        <w:pPr>
          <w:pStyle w:val="a3"/>
          <w:numPr>
            <w:ilvl w:val="0"/>
            <w:numId w:val="5"/>
          </w:numPr>
          <w:rPr>
            <w:rFonts w:ascii="宋体" w:hAnsi="宋体"/>
            <w:sz w:val="28"/>
            <w:szCs w:val="28"/>
          </w:rPr>
        </w:pPr>
        <w:r>
          <w:rPr>
            <w:rFonts w:asciiTheme="minorEastAsia" w:eastAsiaTheme="minorEastAsia" w:hAnsiTheme="minorEastAsia" w:hint="eastAsia"/>
            <w:sz w:val="28"/>
            <w:szCs w:val="28"/>
          </w:rPr>
          <w:t xml:space="preserve"> </w:t>
        </w:r>
        <w:r w:rsidRPr="00076F0C">
          <w:rPr>
            <w:rFonts w:ascii="宋体" w:hAnsi="宋体"/>
            <w:sz w:val="28"/>
            <w:szCs w:val="28"/>
          </w:rPr>
          <w:fldChar w:fldCharType="begin"/>
        </w:r>
        <w:r w:rsidRPr="00076F0C">
          <w:rPr>
            <w:rFonts w:ascii="宋体" w:hAnsi="宋体"/>
            <w:sz w:val="28"/>
            <w:szCs w:val="28"/>
          </w:rPr>
          <w:instrText>PAGE   \* MERGEFORMAT</w:instrText>
        </w:r>
        <w:r w:rsidRPr="00076F0C">
          <w:rPr>
            <w:rFonts w:ascii="宋体" w:hAnsi="宋体"/>
            <w:sz w:val="28"/>
            <w:szCs w:val="28"/>
          </w:rPr>
          <w:fldChar w:fldCharType="separate"/>
        </w:r>
        <w:r w:rsidR="00A1472A" w:rsidRPr="00A1472A">
          <w:rPr>
            <w:rFonts w:ascii="宋体" w:hAnsi="宋体"/>
            <w:noProof/>
            <w:sz w:val="28"/>
            <w:szCs w:val="28"/>
            <w:lang w:val="zh-CN"/>
          </w:rPr>
          <w:t>15</w:t>
        </w:r>
        <w:r w:rsidRPr="00076F0C">
          <w:rPr>
            <w:rFonts w:ascii="宋体" w:hAnsi="宋体"/>
            <w:sz w:val="28"/>
            <w:szCs w:val="28"/>
          </w:rPr>
          <w:fldChar w:fldCharType="end"/>
        </w:r>
        <w:r>
          <w:rPr>
            <w:rFonts w:ascii="宋体" w:hAnsi="宋体" w:hint="eastAsia"/>
            <w:sz w:val="28"/>
            <w:szCs w:val="28"/>
          </w:rPr>
          <w:t xml:space="preserve"> </w:t>
        </w:r>
        <w:r w:rsidRPr="00076F0C">
          <w:rPr>
            <w:rFonts w:asciiTheme="minorEastAsia" w:eastAsiaTheme="minorEastAsia" w:hAnsiTheme="minorEastAsia" w:hint="eastAsia"/>
            <w:sz w:val="28"/>
            <w:szCs w:val="28"/>
          </w:rPr>
          <w:t>—</w:t>
        </w:r>
      </w:p>
    </w:sdtContent>
  </w:sdt>
  <w:p w:rsidR="006B613B" w:rsidRDefault="006B613B">
    <w:pPr>
      <w:pStyle w:val="a3"/>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13B" w:rsidRDefault="006B613B">
    <w:pPr>
      <w:pStyle w:val="a3"/>
      <w:ind w:left="560" w:hanging="560"/>
      <w:rPr>
        <w:rStyle w:val="1"/>
        <w:rFonts w:ascii="仿宋_GB2312" w:eastAsia="仿宋_GB2312"/>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280" w:rsidRDefault="00293280">
      <w:r>
        <w:separator/>
      </w:r>
    </w:p>
  </w:footnote>
  <w:footnote w:type="continuationSeparator" w:id="0">
    <w:p w:rsidR="00293280" w:rsidRDefault="002932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lvl w:ilvl="0">
      <w:start w:val="5"/>
      <w:numFmt w:val="decimal"/>
      <w:suff w:val="nothing"/>
      <w:lvlText w:val="%1."/>
      <w:lvlJc w:val="left"/>
    </w:lvl>
  </w:abstractNum>
  <w:abstractNum w:abstractNumId="1">
    <w:nsid w:val="10A662F6"/>
    <w:multiLevelType w:val="hybridMultilevel"/>
    <w:tmpl w:val="0A9446D0"/>
    <w:lvl w:ilvl="0" w:tplc="A63E0FBC">
      <w:start w:val="11"/>
      <w:numFmt w:val="bullet"/>
      <w:lvlText w:val="—"/>
      <w:lvlJc w:val="left"/>
      <w:pPr>
        <w:ind w:left="360" w:hanging="360"/>
      </w:pPr>
      <w:rPr>
        <w:rFonts w:ascii="宋体" w:eastAsia="宋体" w:hAnsi="宋体" w:cs="黑体"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5EE48C6"/>
    <w:multiLevelType w:val="hybridMultilevel"/>
    <w:tmpl w:val="2A38EB66"/>
    <w:lvl w:ilvl="0" w:tplc="2110E120">
      <w:start w:val="1"/>
      <w:numFmt w:val="bullet"/>
      <w:lvlText w:val="—"/>
      <w:lvlJc w:val="left"/>
      <w:pPr>
        <w:ind w:left="360" w:hanging="360"/>
      </w:pPr>
      <w:rPr>
        <w:rFonts w:ascii="宋体" w:eastAsia="宋体" w:hAnsi="宋体" w:cs="黑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48231914"/>
    <w:multiLevelType w:val="hybridMultilevel"/>
    <w:tmpl w:val="C862F79A"/>
    <w:lvl w:ilvl="0" w:tplc="A7225CDC">
      <w:numFmt w:val="bullet"/>
      <w:lvlText w:val="—"/>
      <w:lvlJc w:val="left"/>
      <w:pPr>
        <w:ind w:left="360" w:hanging="360"/>
      </w:pPr>
      <w:rPr>
        <w:rFonts w:ascii="宋体" w:eastAsia="宋体" w:hAnsi="宋体" w:cs="黑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7B5F4C51"/>
    <w:multiLevelType w:val="hybridMultilevel"/>
    <w:tmpl w:val="2D14CEFA"/>
    <w:lvl w:ilvl="0" w:tplc="5848370C">
      <w:start w:val="15"/>
      <w:numFmt w:val="bullet"/>
      <w:lvlText w:val="—"/>
      <w:lvlJc w:val="left"/>
      <w:pPr>
        <w:ind w:left="630" w:hanging="360"/>
      </w:pPr>
      <w:rPr>
        <w:rFonts w:ascii="宋体" w:eastAsia="宋体" w:hAnsi="宋体" w:cs="黑体" w:hint="eastAsia"/>
      </w:rPr>
    </w:lvl>
    <w:lvl w:ilvl="1" w:tplc="04090003" w:tentative="1">
      <w:start w:val="1"/>
      <w:numFmt w:val="bullet"/>
      <w:lvlText w:val=""/>
      <w:lvlJc w:val="left"/>
      <w:pPr>
        <w:ind w:left="1110" w:hanging="420"/>
      </w:pPr>
      <w:rPr>
        <w:rFonts w:ascii="Wingdings" w:hAnsi="Wingdings" w:hint="default"/>
      </w:rPr>
    </w:lvl>
    <w:lvl w:ilvl="2" w:tplc="04090005" w:tentative="1">
      <w:start w:val="1"/>
      <w:numFmt w:val="bullet"/>
      <w:lvlText w:val=""/>
      <w:lvlJc w:val="left"/>
      <w:pPr>
        <w:ind w:left="1530" w:hanging="420"/>
      </w:pPr>
      <w:rPr>
        <w:rFonts w:ascii="Wingdings" w:hAnsi="Wingdings" w:hint="default"/>
      </w:rPr>
    </w:lvl>
    <w:lvl w:ilvl="3" w:tplc="04090001" w:tentative="1">
      <w:start w:val="1"/>
      <w:numFmt w:val="bullet"/>
      <w:lvlText w:val=""/>
      <w:lvlJc w:val="left"/>
      <w:pPr>
        <w:ind w:left="1950" w:hanging="420"/>
      </w:pPr>
      <w:rPr>
        <w:rFonts w:ascii="Wingdings" w:hAnsi="Wingdings" w:hint="default"/>
      </w:rPr>
    </w:lvl>
    <w:lvl w:ilvl="4" w:tplc="04090003" w:tentative="1">
      <w:start w:val="1"/>
      <w:numFmt w:val="bullet"/>
      <w:lvlText w:val=""/>
      <w:lvlJc w:val="left"/>
      <w:pPr>
        <w:ind w:left="2370" w:hanging="420"/>
      </w:pPr>
      <w:rPr>
        <w:rFonts w:ascii="Wingdings" w:hAnsi="Wingdings" w:hint="default"/>
      </w:rPr>
    </w:lvl>
    <w:lvl w:ilvl="5" w:tplc="04090005" w:tentative="1">
      <w:start w:val="1"/>
      <w:numFmt w:val="bullet"/>
      <w:lvlText w:val=""/>
      <w:lvlJc w:val="left"/>
      <w:pPr>
        <w:ind w:left="2790" w:hanging="420"/>
      </w:pPr>
      <w:rPr>
        <w:rFonts w:ascii="Wingdings" w:hAnsi="Wingdings" w:hint="default"/>
      </w:rPr>
    </w:lvl>
    <w:lvl w:ilvl="6" w:tplc="04090001" w:tentative="1">
      <w:start w:val="1"/>
      <w:numFmt w:val="bullet"/>
      <w:lvlText w:val=""/>
      <w:lvlJc w:val="left"/>
      <w:pPr>
        <w:ind w:left="3210" w:hanging="420"/>
      </w:pPr>
      <w:rPr>
        <w:rFonts w:ascii="Wingdings" w:hAnsi="Wingdings" w:hint="default"/>
      </w:rPr>
    </w:lvl>
    <w:lvl w:ilvl="7" w:tplc="04090003" w:tentative="1">
      <w:start w:val="1"/>
      <w:numFmt w:val="bullet"/>
      <w:lvlText w:val=""/>
      <w:lvlJc w:val="left"/>
      <w:pPr>
        <w:ind w:left="3630" w:hanging="420"/>
      </w:pPr>
      <w:rPr>
        <w:rFonts w:ascii="Wingdings" w:hAnsi="Wingdings" w:hint="default"/>
      </w:rPr>
    </w:lvl>
    <w:lvl w:ilvl="8" w:tplc="04090005" w:tentative="1">
      <w:start w:val="1"/>
      <w:numFmt w:val="bullet"/>
      <w:lvlText w:val=""/>
      <w:lvlJc w:val="left"/>
      <w:pPr>
        <w:ind w:left="4050" w:hanging="42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proofState w:spelling="clean" w:grammar="clean"/>
  <w:defaultTabStop w:val="420"/>
  <w:drawingGridHorizontalSpacing w:val="160"/>
  <w:drawingGridVerticalSpacing w:val="59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27A7A"/>
    <w:rsid w:val="00076F0C"/>
    <w:rsid w:val="000C6B28"/>
    <w:rsid w:val="000D5B6F"/>
    <w:rsid w:val="0012180C"/>
    <w:rsid w:val="00131E23"/>
    <w:rsid w:val="001A096F"/>
    <w:rsid w:val="001C1504"/>
    <w:rsid w:val="001D4A7B"/>
    <w:rsid w:val="00202415"/>
    <w:rsid w:val="00293280"/>
    <w:rsid w:val="002A215E"/>
    <w:rsid w:val="002C1269"/>
    <w:rsid w:val="002C3176"/>
    <w:rsid w:val="002D036D"/>
    <w:rsid w:val="002E51A1"/>
    <w:rsid w:val="003641B3"/>
    <w:rsid w:val="00384B31"/>
    <w:rsid w:val="003E4F50"/>
    <w:rsid w:val="003F7149"/>
    <w:rsid w:val="00404059"/>
    <w:rsid w:val="00465AEA"/>
    <w:rsid w:val="00485ED9"/>
    <w:rsid w:val="004A48B9"/>
    <w:rsid w:val="00520073"/>
    <w:rsid w:val="005D21F1"/>
    <w:rsid w:val="00610362"/>
    <w:rsid w:val="00615120"/>
    <w:rsid w:val="0069691C"/>
    <w:rsid w:val="006B613B"/>
    <w:rsid w:val="00710D63"/>
    <w:rsid w:val="00722A68"/>
    <w:rsid w:val="00752CB3"/>
    <w:rsid w:val="007703CD"/>
    <w:rsid w:val="007B53C6"/>
    <w:rsid w:val="007C3B1E"/>
    <w:rsid w:val="007D6F38"/>
    <w:rsid w:val="00801438"/>
    <w:rsid w:val="00811DB0"/>
    <w:rsid w:val="00840C5A"/>
    <w:rsid w:val="008433B9"/>
    <w:rsid w:val="008A6403"/>
    <w:rsid w:val="008B79DD"/>
    <w:rsid w:val="008C2417"/>
    <w:rsid w:val="008F28A5"/>
    <w:rsid w:val="0090399E"/>
    <w:rsid w:val="009330F8"/>
    <w:rsid w:val="00947BE3"/>
    <w:rsid w:val="009654E8"/>
    <w:rsid w:val="0097679E"/>
    <w:rsid w:val="009E57B1"/>
    <w:rsid w:val="00A1472A"/>
    <w:rsid w:val="00A601C7"/>
    <w:rsid w:val="00A81EAA"/>
    <w:rsid w:val="00AB3D5C"/>
    <w:rsid w:val="00AC788C"/>
    <w:rsid w:val="00AE714D"/>
    <w:rsid w:val="00B01916"/>
    <w:rsid w:val="00B17275"/>
    <w:rsid w:val="00BB054B"/>
    <w:rsid w:val="00BC5481"/>
    <w:rsid w:val="00C47CA0"/>
    <w:rsid w:val="00C97DC1"/>
    <w:rsid w:val="00D12813"/>
    <w:rsid w:val="00D63253"/>
    <w:rsid w:val="00D66127"/>
    <w:rsid w:val="00D92FD5"/>
    <w:rsid w:val="00DB635A"/>
    <w:rsid w:val="00DE175E"/>
    <w:rsid w:val="00E03E35"/>
    <w:rsid w:val="00EA663D"/>
    <w:rsid w:val="00ED2C9A"/>
    <w:rsid w:val="00ED5008"/>
    <w:rsid w:val="00EF6D45"/>
    <w:rsid w:val="00F06723"/>
    <w:rsid w:val="00F6409E"/>
    <w:rsid w:val="00FD36F6"/>
    <w:rsid w:val="00FF6CB0"/>
    <w:rsid w:val="02E942C8"/>
    <w:rsid w:val="27A27A7A"/>
    <w:rsid w:val="30CE073D"/>
    <w:rsid w:val="424F6FCB"/>
    <w:rsid w:val="6B971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黑体"/>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
    <w:name w:val="页码1"/>
    <w:basedOn w:val="a0"/>
    <w:qFormat/>
  </w:style>
  <w:style w:type="paragraph" w:styleId="a5">
    <w:name w:val="Balloon Text"/>
    <w:basedOn w:val="a"/>
    <w:link w:val="Char0"/>
    <w:rsid w:val="00DE175E"/>
    <w:rPr>
      <w:sz w:val="18"/>
      <w:szCs w:val="18"/>
    </w:rPr>
  </w:style>
  <w:style w:type="character" w:customStyle="1" w:styleId="Char0">
    <w:name w:val="批注框文本 Char"/>
    <w:basedOn w:val="a0"/>
    <w:link w:val="a5"/>
    <w:rsid w:val="00DE175E"/>
    <w:rPr>
      <w:rFonts w:ascii="Calibri" w:eastAsia="宋体" w:hAnsi="Calibri" w:cs="黑体"/>
      <w:kern w:val="2"/>
      <w:sz w:val="18"/>
      <w:szCs w:val="18"/>
    </w:rPr>
  </w:style>
  <w:style w:type="character" w:customStyle="1" w:styleId="Char">
    <w:name w:val="页脚 Char"/>
    <w:basedOn w:val="a0"/>
    <w:link w:val="a3"/>
    <w:uiPriority w:val="99"/>
    <w:rsid w:val="00076F0C"/>
    <w:rPr>
      <w:rFonts w:ascii="Calibri" w:eastAsia="宋体" w:hAnsi="Calibri" w:cs="黑体"/>
      <w:kern w:val="2"/>
      <w:sz w:val="18"/>
      <w:szCs w:val="22"/>
    </w:rPr>
  </w:style>
  <w:style w:type="paragraph" w:styleId="a6">
    <w:name w:val="List Paragraph"/>
    <w:basedOn w:val="a"/>
    <w:uiPriority w:val="99"/>
    <w:unhideWhenUsed/>
    <w:rsid w:val="00076F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黑体"/>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
    <w:name w:val="页码1"/>
    <w:basedOn w:val="a0"/>
    <w:qFormat/>
  </w:style>
  <w:style w:type="paragraph" w:styleId="a5">
    <w:name w:val="Balloon Text"/>
    <w:basedOn w:val="a"/>
    <w:link w:val="Char0"/>
    <w:rsid w:val="00DE175E"/>
    <w:rPr>
      <w:sz w:val="18"/>
      <w:szCs w:val="18"/>
    </w:rPr>
  </w:style>
  <w:style w:type="character" w:customStyle="1" w:styleId="Char0">
    <w:name w:val="批注框文本 Char"/>
    <w:basedOn w:val="a0"/>
    <w:link w:val="a5"/>
    <w:rsid w:val="00DE175E"/>
    <w:rPr>
      <w:rFonts w:ascii="Calibri" w:eastAsia="宋体" w:hAnsi="Calibri" w:cs="黑体"/>
      <w:kern w:val="2"/>
      <w:sz w:val="18"/>
      <w:szCs w:val="18"/>
    </w:rPr>
  </w:style>
  <w:style w:type="character" w:customStyle="1" w:styleId="Char">
    <w:name w:val="页脚 Char"/>
    <w:basedOn w:val="a0"/>
    <w:link w:val="a3"/>
    <w:uiPriority w:val="99"/>
    <w:rsid w:val="00076F0C"/>
    <w:rPr>
      <w:rFonts w:ascii="Calibri" w:eastAsia="宋体" w:hAnsi="Calibri" w:cs="黑体"/>
      <w:kern w:val="2"/>
      <w:sz w:val="18"/>
      <w:szCs w:val="22"/>
    </w:rPr>
  </w:style>
  <w:style w:type="paragraph" w:styleId="a6">
    <w:name w:val="List Paragraph"/>
    <w:basedOn w:val="a"/>
    <w:uiPriority w:val="99"/>
    <w:unhideWhenUsed/>
    <w:rsid w:val="00076F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53CF3F-94A5-4397-A801-F5FD849C7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21</Pages>
  <Words>1964</Words>
  <Characters>11196</Characters>
  <Application>Microsoft Office Word</Application>
  <DocSecurity>0</DocSecurity>
  <Lines>93</Lines>
  <Paragraphs>26</Paragraphs>
  <ScaleCrop>false</ScaleCrop>
  <Company>Windsys.win</Company>
  <LinksUpToDate>false</LinksUpToDate>
  <CharactersWithSpaces>13134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hp01</cp:lastModifiedBy>
  <cp:revision>22</cp:revision>
  <cp:lastPrinted>2023-01-29T07:39:00Z</cp:lastPrinted>
  <dcterms:created xsi:type="dcterms:W3CDTF">2019-06-17T08:46:00Z</dcterms:created>
  <dcterms:modified xsi:type="dcterms:W3CDTF">2023-03-17T08:37:00Z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