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kern w:val="0"/>
          <w:sz w:val="32"/>
          <w:szCs w:val="32"/>
        </w:rPr>
        <w:t>附件</w:t>
      </w:r>
      <w:r>
        <w:rPr>
          <w:rFonts w:hint="eastAsia" w:ascii="黑体" w:hAnsi="宋体" w:eastAsia="黑体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面试考生须知</w:t>
      </w:r>
    </w:p>
    <w:p>
      <w:pPr>
        <w:pStyle w:val="2"/>
        <w:spacing w:line="600" w:lineRule="exact"/>
        <w:rPr>
          <w:rFonts w:hint="eastAsia" w:ascii="Times New Roman" w:hAnsi="Times New Roman" w:eastAsia="仿宋_GB2312"/>
          <w:kern w:val="0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  <w:t>一、考生须按照疫情防控有关要求，配合做好体温测量、“粤康码”查验以及应急处置等工作，佩戴一次性医用口罩或医用外科口罩参加面试。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  <w:t>二、考生须按照公布的面试时间及考场安排，在面试开考前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45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分钟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即11月8日上午7：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45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前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  <w:t>，凭本人笔试准考证和身份证到达指定考场报到处报到，参加面试抽签。未能依时报到的，按自动放弃面试资格处理。</w:t>
      </w:r>
    </w:p>
    <w:p>
      <w:pPr>
        <w:snapToGrid w:val="0"/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三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、考生所携带的通讯工具和音频、视频发射、接收设备须关闭后交工作人员统一保管，考完离场时领回。对违规携带或使用上述设备的，将予严肃</w:t>
      </w:r>
      <w:r>
        <w:rPr>
          <w:rFonts w:hint="eastAsia" w:ascii="方正仿宋简体" w:hAnsi="方正仿宋简体" w:eastAsia="方正仿宋简体" w:cs="方正仿宋简体"/>
          <w:kern w:val="0"/>
          <w:sz w:val="32"/>
        </w:rPr>
        <w:t>处理。</w:t>
      </w:r>
    </w:p>
    <w:p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考生不得穿制服或有明显文字或图案标识的服装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u w:val="none"/>
        </w:rPr>
        <w:t>、口罩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参加面试。</w:t>
      </w:r>
    </w:p>
    <w:p>
      <w:pPr>
        <w:pStyle w:val="6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、考生报到后，通过抽签确定面试序号，按抽签确定的面试顺序进行面试。</w:t>
      </w:r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六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、面试开始后，工作人员按抽签顺序逐一引导考生进入面试室面试。候考考生须在候考室静候，不得喧哗，不得影响他人，应服从工作人员的管理。</w:t>
      </w:r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七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、候考期间实行全封闭，考生不得擅自离开候考室。需上洗手间的，须经工作人员同意，并由工作人员陪同前往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否则按照放弃面试资格处理。</w:t>
      </w:r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八、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候考考生需离开考场的，应书面提出申请，经考场主考（副主考）同意后按弃考处理。严禁任何人向考生传递试题信息。</w:t>
      </w:r>
    </w:p>
    <w:p>
      <w:pPr>
        <w:pStyle w:val="3"/>
        <w:numPr>
          <w:ilvl w:val="0"/>
          <w:numId w:val="0"/>
        </w:numPr>
        <w:spacing w:after="0" w:line="600" w:lineRule="exact"/>
        <w:ind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九、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考生必须以普通话回答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考官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提问。答题时不得将个人姓名、工作单位、毕业院校、所学专业以及其他社会关系等信息向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考官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透露。答题时间为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8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分钟，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共回答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道问题。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考生需把握面试时长，不得延时作答。</w:t>
      </w:r>
    </w:p>
    <w:p>
      <w:pPr>
        <w:pStyle w:val="3"/>
        <w:spacing w:after="0" w:line="600" w:lineRule="exact"/>
        <w:ind w:left="0" w:leftChars="0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 xml:space="preserve">    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十、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面试结束后，考生到候分室等候，签收面试成绩通知书。考生须服从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考官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对自己的成绩评定，不得要求加分、复试或无理取闹。考生取得成绩通知书后带齐随身物品离开考场，不得在考场逗留。</w:t>
      </w:r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十一、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考生应接受现场工作人员的管理，对违反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上述规定的考生，取消面试资格或按面试成绩作零分处理。</w:t>
      </w:r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十二、面试成绩、考试总成绩、入围体检名单在面试结束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个工作日内发布，请考生及时关注汕头市龙湖区人民政府门户网及“职得招聘”网站公布具体情况。入围人选的体检、考察等有关事项，另行公告。</w:t>
      </w:r>
      <w:bookmarkStart w:id="0" w:name="_GoBack"/>
      <w:bookmarkEnd w:id="0"/>
    </w:p>
    <w:p>
      <w:pPr>
        <w:pStyle w:val="3"/>
        <w:spacing w:after="0" w:line="600" w:lineRule="exact"/>
        <w:ind w:left="0" w:leftChars="0" w:firstLine="640" w:firstLineChars="2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本人已仔细阅读并已清楚了解以上内容信息。</w:t>
      </w:r>
    </w:p>
    <w:p>
      <w:pPr>
        <w:pStyle w:val="3"/>
        <w:spacing w:after="0" w:line="600" w:lineRule="exact"/>
        <w:ind w:left="0" w:leftChars="0" w:firstLine="4800" w:firstLineChars="15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</w:p>
    <w:p>
      <w:pPr>
        <w:pStyle w:val="3"/>
        <w:spacing w:after="0" w:line="600" w:lineRule="exact"/>
        <w:ind w:left="0" w:leftChars="0" w:firstLine="4800" w:firstLineChars="15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考生签名：</w:t>
      </w:r>
    </w:p>
    <w:p>
      <w:pPr>
        <w:pStyle w:val="3"/>
        <w:spacing w:after="0" w:line="600" w:lineRule="exact"/>
        <w:ind w:left="0" w:leftChars="0" w:firstLine="4800" w:firstLineChars="1500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</w:pPr>
    </w:p>
    <w:p>
      <w:pPr>
        <w:pStyle w:val="3"/>
        <w:spacing w:after="0" w:line="600" w:lineRule="exact"/>
        <w:ind w:firstLine="4800" w:firstLineChars="1500"/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2020年11月8日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37DF"/>
    <w:rsid w:val="3FE137DF"/>
    <w:rsid w:val="546F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eastAsia="宋体"/>
      <w:szCs w:val="21"/>
    </w:rPr>
  </w:style>
  <w:style w:type="paragraph" w:styleId="3">
    <w:name w:val="Body Text Indent 2"/>
    <w:basedOn w:val="1"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Indent 3"/>
    <w:basedOn w:val="1"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2020-10-28T00:59:00Z</dcterms:created>
  <dc:creator>jy</dc:creator>
  <cp:lastModifiedBy>jy</cp:lastModifiedBy>
  <cp:lastPrinted>2020-10-28T01:01:00Z</cp:lastPrinted>
  <dcterms:modified xsi:type="dcterms:W3CDTF">2020-10-30T07:13:27Z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