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C21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附件</w:t>
      </w:r>
      <w:r>
        <w:rPr>
          <w:rFonts w:hint="eastAsia" w:ascii="宋体" w:hAnsi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：</w:t>
      </w:r>
    </w:p>
    <w:p w14:paraId="68BD9745">
      <w:pPr>
        <w:spacing w:line="56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考生面试须知</w:t>
      </w:r>
    </w:p>
    <w:p w14:paraId="42F1FB8C">
      <w:pPr>
        <w:spacing w:line="56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</w:p>
    <w:p w14:paraId="51D70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面试时间：2025年1月25日（星期六）上午9:30</w:t>
      </w:r>
    </w:p>
    <w:p w14:paraId="6AB64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面试地点：广东宏业南粤人力资源管理有限公司</w:t>
      </w:r>
    </w:p>
    <w:p w14:paraId="0B3C6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面试地址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汕头市龙湖区金砂东路104号金龙大厦首层</w:t>
      </w:r>
    </w:p>
    <w:p w14:paraId="12DF741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kern w:val="0"/>
          <w:sz w:val="27"/>
          <w:szCs w:val="27"/>
          <w:shd w:val="clear" w:color="auto" w:fill="FFFFFF"/>
          <w:lang w:val="en-US" w:eastAsia="zh-CN" w:bidi="ar"/>
        </w:rPr>
        <w:t>入围面试考生在2025年1月25日（星期六）上午9:00前凭本人有效身份证原件（或有效期内的临时身份证）和笔试准考证到指定面试地点报到面试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。</w:t>
      </w:r>
    </w:p>
    <w:p w14:paraId="12FDF84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二、考生未能在面试当天上午9:00前准时报到的，按自动放弃面试资格处</w:t>
      </w:r>
      <w:r>
        <w:rPr>
          <w:rFonts w:hint="eastAsia" w:ascii="宋体" w:hAnsi="宋体" w:eastAsia="宋体" w:cs="宋体"/>
          <w:kern w:val="0"/>
          <w:sz w:val="28"/>
          <w:szCs w:val="28"/>
        </w:rPr>
        <w:t>理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。</w:t>
      </w:r>
    </w:p>
    <w:p w14:paraId="1BFE8B7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三、考生不得携带通讯工具、参考资料进入考场；所携带的通讯工具和音频、视频发射、接收设备等须关闭后交工作人员统一保管，考完离场时领回。对违规携带或使用上述设备的，取消其面试资格。</w:t>
      </w:r>
    </w:p>
    <w:p w14:paraId="0564464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四、考生不得穿制服或有明显文字或图案标识的服装参加面试。</w:t>
      </w:r>
    </w:p>
    <w:p w14:paraId="1C36D04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五、考生报到后，通过抽签确定面试序号，按抽签确定的顺序进行面试。</w:t>
      </w:r>
    </w:p>
    <w:p w14:paraId="33439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六、</w:t>
      </w:r>
      <w:r>
        <w:rPr>
          <w:rFonts w:hint="eastAsia" w:ascii="宋体" w:hAnsi="宋体" w:eastAsia="宋体" w:cs="宋体"/>
          <w:sz w:val="28"/>
          <w:szCs w:val="28"/>
        </w:rPr>
        <w:t>面试开始，考生按抽签顺序在工作人员引导下逐一进入面试室，考生需把握面试时长，不得延时作答。</w:t>
      </w:r>
    </w:p>
    <w:p w14:paraId="0ABB9C4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七、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面试时间10分钟。</w:t>
      </w:r>
      <w:r>
        <w:rPr>
          <w:rFonts w:hint="eastAsia" w:ascii="宋体" w:hAnsi="宋体" w:eastAsia="宋体" w:cs="宋体"/>
          <w:kern w:val="0"/>
          <w:sz w:val="28"/>
          <w:szCs w:val="28"/>
        </w:rPr>
        <w:t>面试语言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为</w:t>
      </w:r>
      <w:r>
        <w:rPr>
          <w:rFonts w:hint="eastAsia" w:ascii="宋体" w:hAnsi="宋体" w:eastAsia="宋体" w:cs="宋体"/>
          <w:kern w:val="0"/>
          <w:sz w:val="28"/>
          <w:szCs w:val="28"/>
        </w:rPr>
        <w:t>普通话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面试过程中，考生不得向评委泄露个人信息（包括但不限于姓名、准考证号、工作单位、毕业学校、所学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专业及其他社会关系等信息），考生不得向评委询问自己的成绩评定，不得要求评委加分、复试或无理取闹。违规者取消考试资格。</w:t>
      </w:r>
    </w:p>
    <w:p w14:paraId="4279D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八、</w:t>
      </w:r>
      <w:r>
        <w:rPr>
          <w:rFonts w:hint="eastAsia" w:ascii="宋体" w:hAnsi="宋体" w:eastAsia="宋体" w:cs="宋体"/>
          <w:sz w:val="28"/>
          <w:szCs w:val="28"/>
        </w:rPr>
        <w:t>候考考生须在候考室静候，不得喧哗，不得影响他人，应服从工作人员的管理。候考期间考生不得擅自离开候考室，如需要上厕所等紧急事项需要离开候考室，必须征得现场工作人员同意，并由现场工作人员陪同。</w:t>
      </w:r>
    </w:p>
    <w:p w14:paraId="1D6521A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九、候考考生需离开考场的，应书面提出申请，经同意后按弃考处理。严禁任何人向考生传递试题信息。</w:t>
      </w:r>
    </w:p>
    <w:p w14:paraId="13D7926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十、面试结束后，考生带齐随身物品离开考场，不得在考场逗留。</w:t>
      </w:r>
    </w:p>
    <w:p w14:paraId="19D80A2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kern w:val="0"/>
          <w:sz w:val="28"/>
          <w:szCs w:val="28"/>
        </w:rPr>
        <w:t>、考生应接受现场工作人员的管理，对违反面试规定的，将严肃处理。</w:t>
      </w:r>
    </w:p>
    <w:p w14:paraId="5D1185A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63ED4E3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xYThjYmJiZTdjMGY1ZDAzYzczMjU1YmRjMzkzMjUifQ=="/>
  </w:docVars>
  <w:rsids>
    <w:rsidRoot w:val="48FE0148"/>
    <w:rsid w:val="01760C38"/>
    <w:rsid w:val="03911AF2"/>
    <w:rsid w:val="09676B16"/>
    <w:rsid w:val="1D155B1D"/>
    <w:rsid w:val="27C45DA1"/>
    <w:rsid w:val="28EB3E36"/>
    <w:rsid w:val="34416463"/>
    <w:rsid w:val="34D10A4C"/>
    <w:rsid w:val="3A9B22BE"/>
    <w:rsid w:val="3EB94359"/>
    <w:rsid w:val="44B625C6"/>
    <w:rsid w:val="45FA6298"/>
    <w:rsid w:val="48FE0148"/>
    <w:rsid w:val="51C84DF3"/>
    <w:rsid w:val="52B64EBC"/>
    <w:rsid w:val="5BC830E5"/>
    <w:rsid w:val="5D2F7818"/>
    <w:rsid w:val="6641768A"/>
    <w:rsid w:val="67496EC5"/>
    <w:rsid w:val="6CC565D6"/>
    <w:rsid w:val="6FDA5AC4"/>
    <w:rsid w:val="79850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Body Text Indent 2"/>
    <w:basedOn w:val="1"/>
    <w:autoRedefine/>
    <w:qFormat/>
    <w:uiPriority w:val="0"/>
    <w:pPr>
      <w:spacing w:after="120" w:line="480" w:lineRule="auto"/>
      <w:ind w:left="420" w:leftChars="200"/>
    </w:pPr>
    <w:rPr>
      <w:rFonts w:eastAsia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689</Words>
  <Characters>711</Characters>
  <Lines>0</Lines>
  <Paragraphs>0</Paragraphs>
  <TotalTime>1</TotalTime>
  <ScaleCrop>false</ScaleCrop>
  <LinksUpToDate>false</LinksUpToDate>
  <CharactersWithSpaces>711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2023-04-04T05:48:00Z</dcterms:created>
  <dc:creator>JOY</dc:creator>
  <cp:lastModifiedBy>叱艾蜀黍</cp:lastModifiedBy>
  <cp:lastPrinted>2024-03-22T02:45:00Z</cp:lastPrinted>
  <dcterms:modified xsi:type="dcterms:W3CDTF">2025-01-21T08:35:26Z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37B6A17CA29A401C853D3F24FB79B1FE_11</vt:lpwstr>
  </property>
  <property fmtid="{D5CDD505-2E9C-101B-9397-08002B2CF9AE}" pid="4" name="KSOTemplateDocerSaveRecord">
    <vt:lpwstr>eyJoZGlkIjoiZmM1ZGFlZmFlN2U3NjMwNjRlMWE1NWJkNDZlNWFjNjMiLCJ1c2VySWQiOiIyNjgzNzQ4NzcifQ==</vt:lpwstr>
  </property>
</Properties>
</file>